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45" w:rsidRPr="00FF0386" w:rsidRDefault="00E57E45" w:rsidP="00FF038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  <w:lang w:val="en-US"/>
        </w:rPr>
      </w:pPr>
    </w:p>
    <w:p w:rsidR="00156058" w:rsidRDefault="0040249D" w:rsidP="00156058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F00F4A" w:rsidRPr="004E5C2C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C2C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00F4A" w:rsidRPr="00F00F4A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F4A" w:rsidRPr="004E5C2C" w:rsidRDefault="00596FA1" w:rsidP="00F00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5C2C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этапареспубликанского</w:t>
      </w:r>
      <w:r w:rsidR="00F00F4A" w:rsidRPr="004E5C2C">
        <w:rPr>
          <w:rFonts w:ascii="Times New Roman" w:hAnsi="Times New Roman" w:cs="Times New Roman"/>
          <w:b/>
          <w:bCs/>
          <w:sz w:val="24"/>
          <w:szCs w:val="24"/>
        </w:rPr>
        <w:t xml:space="preserve"> к</w:t>
      </w:r>
      <w:r w:rsidRPr="004E5C2C">
        <w:rPr>
          <w:rFonts w:ascii="Times New Roman" w:hAnsi="Times New Roman" w:cs="Times New Roman"/>
          <w:b/>
          <w:bCs/>
          <w:sz w:val="24"/>
          <w:szCs w:val="24"/>
        </w:rPr>
        <w:t>онкурса</w:t>
      </w:r>
      <w:r w:rsidR="00F00F4A" w:rsidRPr="004E5C2C">
        <w:rPr>
          <w:rFonts w:ascii="Times New Roman" w:hAnsi="Times New Roman" w:cs="Times New Roman"/>
          <w:b/>
          <w:bCs/>
          <w:sz w:val="24"/>
          <w:szCs w:val="24"/>
        </w:rPr>
        <w:t xml:space="preserve"> детских рисунков </w:t>
      </w:r>
      <w:bookmarkStart w:id="0" w:name="OLE_LINK761"/>
      <w:bookmarkStart w:id="1" w:name="OLE_LINK762"/>
    </w:p>
    <w:p w:rsidR="00F00F4A" w:rsidRPr="004E5C2C" w:rsidRDefault="00407ACE" w:rsidP="00F00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«Моя семья выбирает</w:t>
      </w:r>
      <w:r w:rsidR="00F00F4A" w:rsidRPr="004E5C2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00F4A" w:rsidRPr="004E5C2C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C2C">
        <w:rPr>
          <w:rFonts w:ascii="Times New Roman" w:hAnsi="Times New Roman" w:cs="Times New Roman"/>
          <w:b/>
          <w:sz w:val="24"/>
          <w:szCs w:val="24"/>
        </w:rPr>
        <w:t>в рамках Парламентского урока – 202</w:t>
      </w:r>
      <w:bookmarkEnd w:id="0"/>
      <w:bookmarkEnd w:id="1"/>
      <w:r w:rsidR="00407ACE">
        <w:rPr>
          <w:rFonts w:ascii="Times New Roman" w:hAnsi="Times New Roman" w:cs="Times New Roman"/>
          <w:b/>
          <w:sz w:val="24"/>
          <w:szCs w:val="24"/>
        </w:rPr>
        <w:t>4 «Выбираем будущее!</w:t>
      </w:r>
      <w:r w:rsidRPr="004E5C2C">
        <w:rPr>
          <w:rFonts w:ascii="Times New Roman" w:hAnsi="Times New Roman" w:cs="Times New Roman"/>
          <w:b/>
          <w:sz w:val="24"/>
          <w:szCs w:val="24"/>
        </w:rPr>
        <w:t>»</w:t>
      </w:r>
    </w:p>
    <w:p w:rsidR="00F00F4A" w:rsidRPr="004E5C2C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5C2C">
        <w:rPr>
          <w:rFonts w:ascii="Times New Roman" w:hAnsi="Times New Roman" w:cs="Times New Roman"/>
          <w:b/>
          <w:bCs/>
          <w:sz w:val="24"/>
          <w:szCs w:val="24"/>
        </w:rPr>
        <w:t xml:space="preserve">среди учащихся 1-4 классов общеобразовательных организаций </w:t>
      </w:r>
    </w:p>
    <w:p w:rsidR="00F00F4A" w:rsidRPr="00F00F4A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5C2C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</w:t>
      </w:r>
    </w:p>
    <w:p w:rsidR="00F00F4A" w:rsidRPr="00F00F4A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F4A" w:rsidRPr="00261FD9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FD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61FD9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F00F4A" w:rsidRPr="00F00F4A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F4A" w:rsidRPr="00407ACE" w:rsidRDefault="004E3A7B" w:rsidP="00225167">
      <w:pPr>
        <w:pStyle w:val="a6"/>
        <w:numPr>
          <w:ilvl w:val="1"/>
          <w:numId w:val="35"/>
        </w:numPr>
        <w:tabs>
          <w:tab w:val="clear" w:pos="1429"/>
          <w:tab w:val="num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ACE">
        <w:rPr>
          <w:rFonts w:ascii="Times New Roman" w:hAnsi="Times New Roman" w:cs="Times New Roman"/>
          <w:sz w:val="24"/>
          <w:szCs w:val="24"/>
        </w:rPr>
        <w:t>Муниципальный этап республиканского к</w:t>
      </w:r>
      <w:r w:rsidR="00F00F4A" w:rsidRPr="00407ACE">
        <w:rPr>
          <w:rFonts w:ascii="Times New Roman" w:hAnsi="Times New Roman" w:cs="Times New Roman"/>
          <w:sz w:val="24"/>
          <w:szCs w:val="24"/>
        </w:rPr>
        <w:t>онкурс</w:t>
      </w:r>
      <w:r w:rsidRPr="00407ACE">
        <w:rPr>
          <w:rFonts w:ascii="Times New Roman" w:hAnsi="Times New Roman" w:cs="Times New Roman"/>
          <w:sz w:val="24"/>
          <w:szCs w:val="24"/>
        </w:rPr>
        <w:t>а</w:t>
      </w:r>
      <w:r w:rsidR="00F00F4A" w:rsidRPr="00407ACE">
        <w:rPr>
          <w:rFonts w:ascii="Times New Roman" w:hAnsi="Times New Roman" w:cs="Times New Roman"/>
          <w:sz w:val="24"/>
          <w:szCs w:val="24"/>
        </w:rPr>
        <w:t xml:space="preserve"> детских рисунков </w:t>
      </w:r>
      <w:r w:rsidR="00407ACE" w:rsidRPr="00407ACE">
        <w:rPr>
          <w:rFonts w:ascii="Times New Roman" w:hAnsi="Times New Roman" w:cs="Times New Roman"/>
          <w:bCs/>
          <w:sz w:val="24"/>
          <w:szCs w:val="24"/>
        </w:rPr>
        <w:t xml:space="preserve">«Моя семья выбирает» </w:t>
      </w:r>
      <w:r w:rsidR="00407ACE" w:rsidRPr="00407ACE">
        <w:rPr>
          <w:rFonts w:ascii="Times New Roman" w:hAnsi="Times New Roman" w:cs="Times New Roman"/>
          <w:sz w:val="24"/>
          <w:szCs w:val="24"/>
        </w:rPr>
        <w:t>в рамках Парламентского урока – 2024 «Выбираем будущее!»</w:t>
      </w:r>
      <w:r w:rsidR="00F00F4A" w:rsidRPr="00407ACE">
        <w:rPr>
          <w:rFonts w:ascii="Times New Roman" w:hAnsi="Times New Roman" w:cs="Times New Roman"/>
          <w:sz w:val="24"/>
          <w:szCs w:val="24"/>
        </w:rPr>
        <w:t xml:space="preserve"> среди учащихся 1-4 классов общеобразовательных организаций Республики Татарстан (далее – Конкурс) п</w:t>
      </w:r>
      <w:r w:rsidRPr="00407ACE">
        <w:rPr>
          <w:rFonts w:ascii="Times New Roman" w:hAnsi="Times New Roman" w:cs="Times New Roman"/>
          <w:sz w:val="24"/>
          <w:szCs w:val="24"/>
        </w:rPr>
        <w:t>роводится МКУ «Управление образования» Исполнительного комитета Актанышского МР РТ</w:t>
      </w:r>
      <w:r w:rsidR="00F00F4A" w:rsidRPr="00407ACE">
        <w:rPr>
          <w:rFonts w:ascii="Times New Roman" w:hAnsi="Times New Roman" w:cs="Times New Roman"/>
          <w:sz w:val="24"/>
          <w:szCs w:val="24"/>
        </w:rPr>
        <w:t>.</w:t>
      </w:r>
    </w:p>
    <w:p w:rsidR="00F13DF1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 1.2. Конкурс проводится с целью </w:t>
      </w:r>
      <w:r w:rsidR="00225167">
        <w:rPr>
          <w:rFonts w:ascii="Times New Roman" w:hAnsi="Times New Roman" w:cs="Times New Roman"/>
          <w:sz w:val="24"/>
          <w:szCs w:val="24"/>
        </w:rPr>
        <w:t>правового просвещения</w:t>
      </w:r>
      <w:proofErr w:type="gramStart"/>
      <w:r w:rsidR="002251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25167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 w:rsidR="00F13DF1">
        <w:rPr>
          <w:rFonts w:ascii="Times New Roman" w:hAnsi="Times New Roman" w:cs="Times New Roman"/>
          <w:sz w:val="24"/>
          <w:szCs w:val="24"/>
        </w:rPr>
        <w:t xml:space="preserve"> активной гражданской позиции и ответственного отношения к избирательному праву, углубления знаний учащихся о государственном устройстве страны, поощрения их творческой активности, развития их творческих способностей и умения интересно и правильно выражать свои мысли через рисунок. </w:t>
      </w: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1.3. Конкурс проводится:</w:t>
      </w: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</w:t>
      </w:r>
      <w:bookmarkStart w:id="2" w:name="OLE_LINK755"/>
      <w:bookmarkStart w:id="3" w:name="OLE_LINK756"/>
      <w:bookmarkStart w:id="4" w:name="OLE_LINK757"/>
      <w:r w:rsidRPr="00F00F4A">
        <w:rPr>
          <w:rFonts w:ascii="Times New Roman" w:hAnsi="Times New Roman" w:cs="Times New Roman"/>
          <w:sz w:val="24"/>
          <w:szCs w:val="24"/>
        </w:rPr>
        <w:t xml:space="preserve">с </w:t>
      </w:r>
      <w:r w:rsidR="00C04772">
        <w:rPr>
          <w:rFonts w:ascii="Times New Roman" w:hAnsi="Times New Roman" w:cs="Times New Roman"/>
          <w:sz w:val="24"/>
          <w:szCs w:val="24"/>
        </w:rPr>
        <w:t>6</w:t>
      </w:r>
      <w:r w:rsidRPr="00F00F4A">
        <w:rPr>
          <w:rFonts w:ascii="Times New Roman" w:hAnsi="Times New Roman" w:cs="Times New Roman"/>
          <w:sz w:val="24"/>
          <w:szCs w:val="24"/>
        </w:rPr>
        <w:t xml:space="preserve">  февраля </w:t>
      </w:r>
      <w:bookmarkStart w:id="5" w:name="OLE_LINK753"/>
      <w:bookmarkStart w:id="6" w:name="OLE_LINK754"/>
      <w:r w:rsidRPr="00F00F4A">
        <w:rPr>
          <w:rFonts w:ascii="Times New Roman" w:hAnsi="Times New Roman" w:cs="Times New Roman"/>
          <w:sz w:val="24"/>
          <w:szCs w:val="24"/>
        </w:rPr>
        <w:t>202</w:t>
      </w:r>
      <w:r w:rsidR="00225167">
        <w:rPr>
          <w:rFonts w:ascii="Times New Roman" w:hAnsi="Times New Roman" w:cs="Times New Roman"/>
          <w:sz w:val="24"/>
          <w:szCs w:val="24"/>
        </w:rPr>
        <w:t>4</w:t>
      </w:r>
      <w:r w:rsidRPr="00F00F4A">
        <w:rPr>
          <w:rFonts w:ascii="Times New Roman" w:hAnsi="Times New Roman" w:cs="Times New Roman"/>
          <w:sz w:val="24"/>
          <w:szCs w:val="24"/>
        </w:rPr>
        <w:t xml:space="preserve"> года </w:t>
      </w:r>
      <w:bookmarkEnd w:id="5"/>
      <w:bookmarkEnd w:id="6"/>
      <w:r w:rsidRPr="00F00F4A">
        <w:rPr>
          <w:rFonts w:ascii="Times New Roman" w:hAnsi="Times New Roman" w:cs="Times New Roman"/>
          <w:sz w:val="24"/>
          <w:szCs w:val="24"/>
        </w:rPr>
        <w:t xml:space="preserve">по </w:t>
      </w:r>
      <w:bookmarkStart w:id="7" w:name="OLE_LINK751"/>
      <w:bookmarkStart w:id="8" w:name="OLE_LINK752"/>
      <w:r w:rsidRPr="00F00F4A">
        <w:rPr>
          <w:rFonts w:ascii="Times New Roman" w:hAnsi="Times New Roman" w:cs="Times New Roman"/>
          <w:sz w:val="24"/>
          <w:szCs w:val="24"/>
        </w:rPr>
        <w:t xml:space="preserve">6 </w:t>
      </w:r>
      <w:bookmarkEnd w:id="7"/>
      <w:bookmarkEnd w:id="8"/>
      <w:r w:rsidRPr="00F00F4A">
        <w:rPr>
          <w:rFonts w:ascii="Times New Roman" w:hAnsi="Times New Roman" w:cs="Times New Roman"/>
          <w:sz w:val="24"/>
          <w:szCs w:val="24"/>
        </w:rPr>
        <w:t>марта  202</w:t>
      </w:r>
      <w:r w:rsidR="00225167">
        <w:rPr>
          <w:rFonts w:ascii="Times New Roman" w:hAnsi="Times New Roman" w:cs="Times New Roman"/>
          <w:sz w:val="24"/>
          <w:szCs w:val="24"/>
        </w:rPr>
        <w:t>4</w:t>
      </w:r>
      <w:r w:rsidRPr="00F00F4A">
        <w:rPr>
          <w:rFonts w:ascii="Times New Roman" w:hAnsi="Times New Roman" w:cs="Times New Roman"/>
          <w:sz w:val="24"/>
          <w:szCs w:val="24"/>
        </w:rPr>
        <w:t xml:space="preserve"> года</w:t>
      </w:r>
      <w:bookmarkEnd w:id="2"/>
      <w:bookmarkEnd w:id="3"/>
      <w:bookmarkEnd w:id="4"/>
      <w:r w:rsidR="00C04772">
        <w:rPr>
          <w:rFonts w:ascii="Times New Roman" w:hAnsi="Times New Roman" w:cs="Times New Roman"/>
          <w:sz w:val="24"/>
          <w:szCs w:val="24"/>
        </w:rPr>
        <w:t>.</w:t>
      </w:r>
    </w:p>
    <w:p w:rsidR="00F00F4A" w:rsidRPr="00F00F4A" w:rsidRDefault="00F00F4A" w:rsidP="00F00F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0F4A" w:rsidRPr="00261FD9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FD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61FD9">
        <w:rPr>
          <w:rFonts w:ascii="Times New Roman" w:hAnsi="Times New Roman" w:cs="Times New Roman"/>
          <w:b/>
          <w:sz w:val="24"/>
          <w:szCs w:val="24"/>
        </w:rPr>
        <w:t>. Условия Конкурса</w:t>
      </w:r>
    </w:p>
    <w:p w:rsidR="00F00F4A" w:rsidRPr="00F00F4A" w:rsidRDefault="00F00F4A" w:rsidP="00F00F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2.1. Конкурс проводится среди учащихся 1-4 классов общеобразовательных организаций Республики Татарстан.</w:t>
      </w:r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2.2. На Конкурс могут быть представлены работы в рамках указанной темы.</w:t>
      </w:r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2.3. На Конкурс принимаются рисунки, выполненные в любом жанре и технике на бумаге (картоне) в формате А3. </w:t>
      </w:r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F00F4A">
        <w:rPr>
          <w:rFonts w:ascii="Times New Roman" w:hAnsi="Times New Roman" w:cs="Times New Roman"/>
          <w:sz w:val="24"/>
          <w:szCs w:val="24"/>
        </w:rPr>
        <w:t>На лицевой стороне рисунка необходимо указать следующие данные: номинация,  муниципальное образование, фамилию, имя, отчество (последнее – при наличии) автора, возраст, общеобразовательная организация, класс</w:t>
      </w:r>
      <w:r w:rsidRPr="00F00F4A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2.5. Руководитель, оказывающий консультативную и методическую помощь конкурсанту, осуществляет контроль за содержанием работы и ее оформлением в соответствии с требованиями настоящего Положения.</w:t>
      </w:r>
    </w:p>
    <w:p w:rsidR="00F00F4A" w:rsidRPr="00F00F4A" w:rsidRDefault="00F00F4A" w:rsidP="00F00F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2.6. Представленные на Конкурс работы не возвращаются. </w:t>
      </w:r>
    </w:p>
    <w:p w:rsidR="00F00F4A" w:rsidRPr="00261FD9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0F4A" w:rsidRPr="00261FD9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FD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61FD9">
        <w:rPr>
          <w:rFonts w:ascii="Times New Roman" w:hAnsi="Times New Roman" w:cs="Times New Roman"/>
          <w:b/>
          <w:sz w:val="24"/>
          <w:szCs w:val="24"/>
        </w:rPr>
        <w:t>. Порядок проведения Конкурса</w:t>
      </w:r>
    </w:p>
    <w:p w:rsidR="00F00F4A" w:rsidRPr="00F00F4A" w:rsidRDefault="00F00F4A" w:rsidP="00F00F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3.1. Организация муниципального (отборочного) этапа Конкурса осуществляется муниципальным органом управления образованием. </w:t>
      </w:r>
    </w:p>
    <w:p w:rsidR="00F00F4A" w:rsidRPr="00F00F4A" w:rsidRDefault="00F00F4A" w:rsidP="00D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</w:t>
      </w:r>
      <w:r w:rsidR="00C04772">
        <w:rPr>
          <w:rFonts w:ascii="Times New Roman" w:hAnsi="Times New Roman" w:cs="Times New Roman"/>
          <w:sz w:val="24"/>
          <w:szCs w:val="24"/>
        </w:rPr>
        <w:t>5</w:t>
      </w:r>
      <w:r w:rsidRPr="00F00F4A">
        <w:rPr>
          <w:rFonts w:ascii="Times New Roman" w:hAnsi="Times New Roman" w:cs="Times New Roman"/>
          <w:sz w:val="24"/>
          <w:szCs w:val="24"/>
        </w:rPr>
        <w:t xml:space="preserve"> февраля по </w:t>
      </w:r>
      <w:bookmarkStart w:id="9" w:name="OLE_LINK758"/>
      <w:bookmarkStart w:id="10" w:name="OLE_LINK759"/>
      <w:bookmarkStart w:id="11" w:name="OLE_LINK760"/>
      <w:r w:rsidRPr="00F00F4A">
        <w:rPr>
          <w:rFonts w:ascii="Times New Roman" w:hAnsi="Times New Roman" w:cs="Times New Roman"/>
          <w:sz w:val="24"/>
          <w:szCs w:val="24"/>
        </w:rPr>
        <w:t xml:space="preserve"> 6 марта </w:t>
      </w:r>
      <w:bookmarkEnd w:id="9"/>
      <w:bookmarkEnd w:id="10"/>
      <w:bookmarkEnd w:id="11"/>
      <w:r w:rsidRPr="00F00F4A">
        <w:rPr>
          <w:rFonts w:ascii="Times New Roman" w:hAnsi="Times New Roman" w:cs="Times New Roman"/>
          <w:sz w:val="24"/>
          <w:szCs w:val="24"/>
        </w:rPr>
        <w:t>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Pr="00F00F4A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</w:t>
      </w:r>
      <w:r w:rsidR="00DE3BCE">
        <w:rPr>
          <w:rFonts w:ascii="Times New Roman" w:hAnsi="Times New Roman" w:cs="Times New Roman"/>
          <w:sz w:val="24"/>
          <w:szCs w:val="24"/>
        </w:rPr>
        <w:t>.</w:t>
      </w:r>
    </w:p>
    <w:p w:rsidR="00F00F4A" w:rsidRPr="00F00F4A" w:rsidRDefault="00DE3BCE" w:rsidP="00D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К каждой работе должна быть приложена заявка участника Конкурса по указанной форме (Приложение к настоящему Положению) </w:t>
      </w:r>
    </w:p>
    <w:p w:rsidR="00F00F4A" w:rsidRDefault="00DE3BCE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. Работы, представленные на Конкурс с нарушением этих требований, конкурсной комиссией не рассматриваются. </w:t>
      </w:r>
    </w:p>
    <w:p w:rsidR="00EE023C" w:rsidRPr="00F00F4A" w:rsidRDefault="00EE023C" w:rsidP="00407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Рисунки и заявки предоставляются в </w:t>
      </w:r>
      <w:r w:rsidR="00C33DE6">
        <w:rPr>
          <w:rFonts w:ascii="Times New Roman" w:hAnsi="Times New Roman" w:cs="Times New Roman"/>
          <w:sz w:val="24"/>
          <w:szCs w:val="24"/>
        </w:rPr>
        <w:t xml:space="preserve">32 кабинет </w:t>
      </w:r>
      <w:r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методисту по ВР 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Зиннуровой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Р.Р. нарочно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 w:rsidR="00D72D43">
        <w:rPr>
          <w:rFonts w:ascii="Times New Roman" w:hAnsi="Times New Roman" w:cs="Times New Roman"/>
          <w:sz w:val="24"/>
          <w:szCs w:val="24"/>
        </w:rPr>
        <w:t>в срок до 6 марта 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="00D72D43">
        <w:rPr>
          <w:rFonts w:ascii="Times New Roman" w:hAnsi="Times New Roman" w:cs="Times New Roman"/>
          <w:sz w:val="24"/>
          <w:szCs w:val="24"/>
        </w:rPr>
        <w:t xml:space="preserve"> года (включительно)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0F4A" w:rsidRPr="00F00F4A" w:rsidRDefault="00C33DE6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3.6</w:t>
      </w:r>
      <w:r w:rsidR="00F00F4A" w:rsidRPr="00F00F4A">
        <w:rPr>
          <w:rFonts w:ascii="Times New Roman" w:hAnsi="Times New Roman" w:cs="Times New Roman"/>
          <w:sz w:val="24"/>
          <w:szCs w:val="24"/>
        </w:rPr>
        <w:t>.  Решение конкурсной комиссии утверждается п</w:t>
      </w:r>
      <w:r w:rsidR="00DE3BCE"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="00F00F4A" w:rsidRPr="00F00F4A">
        <w:rPr>
          <w:rFonts w:ascii="Times New Roman" w:hAnsi="Times New Roman" w:cs="Times New Roman"/>
          <w:sz w:val="24"/>
          <w:szCs w:val="24"/>
        </w:rPr>
        <w:t>.</w:t>
      </w: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0F4A" w:rsidRPr="00697C34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C3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97C34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F00F4A" w:rsidRPr="00697C34" w:rsidRDefault="00F00F4A" w:rsidP="00F00F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4.1. Конкурсные работы оцениваются по следующим критериям:</w:t>
      </w:r>
    </w:p>
    <w:p w:rsidR="00F00F4A" w:rsidRPr="00F00F4A" w:rsidRDefault="00B41ED9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соответствие формы, смысла и содержания работы тематике Конкурса; </w:t>
      </w:r>
    </w:p>
    <w:p w:rsidR="00F00F4A" w:rsidRPr="00F00F4A" w:rsidRDefault="00B41ED9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0F4A" w:rsidRPr="00F00F4A">
        <w:rPr>
          <w:rFonts w:ascii="Times New Roman" w:hAnsi="Times New Roman" w:cs="Times New Roman"/>
          <w:sz w:val="24"/>
          <w:szCs w:val="24"/>
        </w:rPr>
        <w:t>яркость и выразительность работы;</w:t>
      </w:r>
    </w:p>
    <w:p w:rsidR="00F00F4A" w:rsidRPr="00F00F4A" w:rsidRDefault="00B41ED9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художественно-эмоциональное воздействие; </w:t>
      </w:r>
    </w:p>
    <w:p w:rsidR="00F00F4A" w:rsidRPr="00F00F4A" w:rsidRDefault="00B41ED9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оригинальность воплощения замысла; </w:t>
      </w:r>
    </w:p>
    <w:p w:rsidR="00F00F4A" w:rsidRPr="00F00F4A" w:rsidRDefault="00B41ED9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0F4A" w:rsidRPr="00F00F4A">
        <w:rPr>
          <w:rFonts w:ascii="Times New Roman" w:hAnsi="Times New Roman" w:cs="Times New Roman"/>
          <w:sz w:val="24"/>
          <w:szCs w:val="24"/>
        </w:rPr>
        <w:t xml:space="preserve">культура оформления работы. </w:t>
      </w:r>
    </w:p>
    <w:p w:rsidR="00F00F4A" w:rsidRPr="00F00F4A" w:rsidRDefault="00F00F4A" w:rsidP="00F00F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>Критерии значения оценок конкурсных работ устанавливаются конкурсной комиссией.</w:t>
      </w: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00F4A" w:rsidRPr="00B41ED9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ED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41ED9">
        <w:rPr>
          <w:rFonts w:ascii="Times New Roman" w:hAnsi="Times New Roman" w:cs="Times New Roman"/>
          <w:b/>
          <w:sz w:val="24"/>
          <w:szCs w:val="24"/>
        </w:rPr>
        <w:t>. Награждение победителей Конкурса</w:t>
      </w:r>
    </w:p>
    <w:p w:rsidR="00F00F4A" w:rsidRPr="00F00F4A" w:rsidRDefault="00F00F4A" w:rsidP="00F00F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1ED9" w:rsidRPr="00F00F4A" w:rsidRDefault="00F00F4A" w:rsidP="00B41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4A">
        <w:rPr>
          <w:rFonts w:ascii="Times New Roman" w:hAnsi="Times New Roman" w:cs="Times New Roman"/>
          <w:sz w:val="24"/>
          <w:szCs w:val="24"/>
        </w:rPr>
        <w:t xml:space="preserve">5.1. Победители Конкурса награждаются </w:t>
      </w:r>
      <w:r w:rsidR="00B41ED9">
        <w:rPr>
          <w:rFonts w:ascii="Times New Roman" w:hAnsi="Times New Roman" w:cs="Times New Roman"/>
          <w:sz w:val="24"/>
          <w:szCs w:val="24"/>
        </w:rPr>
        <w:t>Грамотами МКУ «Управление образования» Исполнительного комитета Актанышского МР РТ</w:t>
      </w:r>
      <w:r w:rsidR="00B41ED9" w:rsidRPr="00F00F4A">
        <w:rPr>
          <w:rFonts w:ascii="Times New Roman" w:hAnsi="Times New Roman" w:cs="Times New Roman"/>
          <w:sz w:val="24"/>
          <w:szCs w:val="24"/>
        </w:rPr>
        <w:t>.</w:t>
      </w:r>
    </w:p>
    <w:p w:rsidR="00F00F4A" w:rsidRPr="00F00F4A" w:rsidRDefault="00F00F4A" w:rsidP="00F00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00F4A" w:rsidRDefault="00F00F4A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E45" w:rsidRDefault="00E57E45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02" w:rsidRPr="00F00F4A" w:rsidRDefault="003F7302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F4A" w:rsidRPr="00C371AC" w:rsidRDefault="00F00F4A" w:rsidP="006928F0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F4A" w:rsidRPr="00C371AC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AC">
        <w:rPr>
          <w:rFonts w:ascii="Times New Roman" w:hAnsi="Times New Roman" w:cs="Times New Roman"/>
          <w:b/>
          <w:sz w:val="24"/>
          <w:szCs w:val="24"/>
        </w:rPr>
        <w:lastRenderedPageBreak/>
        <w:t>Заявка</w:t>
      </w:r>
    </w:p>
    <w:p w:rsidR="00F00F4A" w:rsidRPr="00C371AC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AC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6928F0" w:rsidRPr="00C371AC">
        <w:rPr>
          <w:rFonts w:ascii="Times New Roman" w:hAnsi="Times New Roman" w:cs="Times New Roman"/>
          <w:b/>
          <w:sz w:val="24"/>
          <w:szCs w:val="24"/>
        </w:rPr>
        <w:t>муниципальном этапе республиканского конкурса</w:t>
      </w:r>
      <w:r w:rsidRPr="00C371AC">
        <w:rPr>
          <w:rFonts w:ascii="Times New Roman" w:hAnsi="Times New Roman" w:cs="Times New Roman"/>
          <w:b/>
          <w:sz w:val="24"/>
          <w:szCs w:val="24"/>
        </w:rPr>
        <w:t xml:space="preserve"> детских рисунков </w:t>
      </w:r>
    </w:p>
    <w:p w:rsidR="00E57E45" w:rsidRPr="004E5C2C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«Моя семья выбирает</w:t>
      </w:r>
      <w:r w:rsidRPr="004E5C2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57E45" w:rsidRPr="004E5C2C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C2C">
        <w:rPr>
          <w:rFonts w:ascii="Times New Roman" w:hAnsi="Times New Roman" w:cs="Times New Roman"/>
          <w:b/>
          <w:sz w:val="24"/>
          <w:szCs w:val="24"/>
        </w:rPr>
        <w:t>в рамках Парламентского урока – 202</w:t>
      </w:r>
      <w:r>
        <w:rPr>
          <w:rFonts w:ascii="Times New Roman" w:hAnsi="Times New Roman" w:cs="Times New Roman"/>
          <w:b/>
          <w:sz w:val="24"/>
          <w:szCs w:val="24"/>
        </w:rPr>
        <w:t>4 «Выбираем будущее!</w:t>
      </w:r>
      <w:r w:rsidRPr="004E5C2C">
        <w:rPr>
          <w:rFonts w:ascii="Times New Roman" w:hAnsi="Times New Roman" w:cs="Times New Roman"/>
          <w:b/>
          <w:sz w:val="24"/>
          <w:szCs w:val="24"/>
        </w:rPr>
        <w:t>»</w:t>
      </w:r>
    </w:p>
    <w:p w:rsidR="00E57E45" w:rsidRPr="004E5C2C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5C2C">
        <w:rPr>
          <w:rFonts w:ascii="Times New Roman" w:hAnsi="Times New Roman" w:cs="Times New Roman"/>
          <w:b/>
          <w:bCs/>
          <w:sz w:val="24"/>
          <w:szCs w:val="24"/>
        </w:rPr>
        <w:t xml:space="preserve">среди учащихся 1-4 классов общеобразовательных организаций </w:t>
      </w:r>
    </w:p>
    <w:p w:rsidR="00E57E45" w:rsidRPr="00F00F4A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5C2C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</w:t>
      </w:r>
    </w:p>
    <w:p w:rsidR="00F00F4A" w:rsidRPr="002B005E" w:rsidRDefault="00F00F4A" w:rsidP="002B0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3379"/>
        <w:gridCol w:w="3963"/>
        <w:gridCol w:w="1172"/>
      </w:tblGrid>
      <w:tr w:rsidR="00F00F4A" w:rsidRPr="00F00F4A" w:rsidTr="00C371AC">
        <w:tc>
          <w:tcPr>
            <w:tcW w:w="379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34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>Фамилия, имя участника</w:t>
            </w:r>
          </w:p>
        </w:tc>
        <w:tc>
          <w:tcPr>
            <w:tcW w:w="2151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образовательной </w:t>
            </w:r>
          </w:p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>организации согласно уставу</w:t>
            </w:r>
          </w:p>
        </w:tc>
        <w:tc>
          <w:tcPr>
            <w:tcW w:w="636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F00F4A" w:rsidRPr="00F00F4A" w:rsidTr="00C371AC">
        <w:tc>
          <w:tcPr>
            <w:tcW w:w="379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F00F4A" w:rsidRPr="00F00F4A" w:rsidRDefault="00F00F4A" w:rsidP="00F00F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F4A" w:rsidRPr="00F00F4A" w:rsidRDefault="00F00F4A" w:rsidP="00F00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F4A" w:rsidRDefault="00F00F4A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AC" w:rsidRPr="00F00F4A" w:rsidRDefault="00C371AC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A354F1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F00F4A" w:rsidRPr="00F00F4A" w:rsidRDefault="00F00F4A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F4A" w:rsidRPr="00F00F4A" w:rsidRDefault="00F00F4A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96525" w:rsidRPr="00F00F4A" w:rsidRDefault="00396525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2D5F0D" w:rsidRDefault="002D5F0D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354F1" w:rsidRDefault="00A354F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417E1" w:rsidRDefault="00E417E1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5772C" w:rsidRDefault="0015772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5772C" w:rsidRDefault="0015772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5772C" w:rsidRDefault="0015772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5772C" w:rsidRDefault="0015772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5772C" w:rsidRDefault="0015772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A2C9B" w:rsidRDefault="00FA2C9B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A2C9B" w:rsidRDefault="00FA2C9B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07EC" w:rsidRPr="00F00F4A" w:rsidRDefault="006F07EC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7F55A5" w:rsidRPr="00F00F4A" w:rsidRDefault="007F55A5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00F4A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F649DD" w:rsidRPr="00F00F4A" w:rsidRDefault="00F649DD" w:rsidP="00F00F4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6F07EC" w:rsidRPr="0006080A" w:rsidRDefault="0006080A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этапа республиканского</w:t>
      </w:r>
      <w:r w:rsidR="006F07EC" w:rsidRPr="0006080A">
        <w:rPr>
          <w:rFonts w:ascii="Times New Roman" w:hAnsi="Times New Roman" w:cs="Times New Roman"/>
          <w:b/>
          <w:sz w:val="24"/>
          <w:szCs w:val="24"/>
        </w:rPr>
        <w:t xml:space="preserve"> конкурсе сочинений в рамках</w:t>
      </w: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A">
        <w:rPr>
          <w:rFonts w:ascii="Times New Roman" w:hAnsi="Times New Roman" w:cs="Times New Roman"/>
          <w:b/>
          <w:sz w:val="24"/>
          <w:szCs w:val="24"/>
        </w:rPr>
        <w:t>Парламентского урока – 202</w:t>
      </w:r>
      <w:r w:rsidR="00C04772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06080A">
        <w:rPr>
          <w:rFonts w:ascii="Times New Roman" w:hAnsi="Times New Roman" w:cs="Times New Roman"/>
          <w:b/>
          <w:sz w:val="24"/>
          <w:szCs w:val="24"/>
        </w:rPr>
        <w:t>«</w:t>
      </w:r>
      <w:r w:rsidR="00C04772">
        <w:rPr>
          <w:rFonts w:ascii="Times New Roman" w:hAnsi="Times New Roman" w:cs="Times New Roman"/>
          <w:b/>
          <w:sz w:val="24"/>
          <w:szCs w:val="24"/>
        </w:rPr>
        <w:t>Выбираем будущее!</w:t>
      </w:r>
      <w:r w:rsidRPr="0006080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A">
        <w:rPr>
          <w:rFonts w:ascii="Times New Roman" w:hAnsi="Times New Roman" w:cs="Times New Roman"/>
          <w:b/>
          <w:sz w:val="24"/>
          <w:szCs w:val="24"/>
        </w:rPr>
        <w:t xml:space="preserve">среди учащихся 5-9 классов общеобразовательных организаций </w:t>
      </w: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07EC" w:rsidRPr="0006080A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80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6080A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6F07EC" w:rsidRPr="0006080A" w:rsidRDefault="006F07EC" w:rsidP="0006080A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F07EC" w:rsidRPr="0006080A" w:rsidRDefault="00C96658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Муниципальный этап республиканского к</w:t>
      </w:r>
      <w:r w:rsidR="006F07EC" w:rsidRPr="0006080A">
        <w:rPr>
          <w:rFonts w:ascii="Times New Roman" w:hAnsi="Times New Roman" w:cs="Times New Roman"/>
          <w:sz w:val="24"/>
          <w:szCs w:val="24"/>
        </w:rPr>
        <w:t>онкурс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F07EC" w:rsidRPr="0006080A">
        <w:rPr>
          <w:rFonts w:ascii="Times New Roman" w:hAnsi="Times New Roman" w:cs="Times New Roman"/>
          <w:sz w:val="24"/>
          <w:szCs w:val="24"/>
        </w:rPr>
        <w:t xml:space="preserve"> сочинений в рамках Парламентского урока – 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="006F07EC" w:rsidRPr="0006080A">
        <w:rPr>
          <w:rFonts w:ascii="Times New Roman" w:hAnsi="Times New Roman" w:cs="Times New Roman"/>
          <w:sz w:val="24"/>
          <w:szCs w:val="24"/>
        </w:rPr>
        <w:t xml:space="preserve"> «</w:t>
      </w:r>
      <w:r w:rsidR="00C04772">
        <w:rPr>
          <w:rFonts w:ascii="Times New Roman" w:hAnsi="Times New Roman" w:cs="Times New Roman"/>
          <w:sz w:val="24"/>
          <w:szCs w:val="24"/>
        </w:rPr>
        <w:t>Выбираем будущее!</w:t>
      </w:r>
      <w:r w:rsidR="006F07EC" w:rsidRPr="0006080A">
        <w:rPr>
          <w:rFonts w:ascii="Times New Roman" w:hAnsi="Times New Roman" w:cs="Times New Roman"/>
          <w:sz w:val="24"/>
          <w:szCs w:val="24"/>
        </w:rPr>
        <w:t>», среди учащихся 5-9 классов общеобразовательных организаций Республики Татарстан (далее – Конкурс) учреждае</w:t>
      </w:r>
      <w:r>
        <w:rPr>
          <w:rFonts w:ascii="Times New Roman" w:hAnsi="Times New Roman" w:cs="Times New Roman"/>
          <w:sz w:val="24"/>
          <w:szCs w:val="24"/>
        </w:rPr>
        <w:t xml:space="preserve">тся и проводится </w:t>
      </w:r>
      <w:r w:rsidR="00973F08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Исполнительного комитета Актанышского МР РТ </w:t>
      </w:r>
      <w:r w:rsidR="006F07EC" w:rsidRPr="0006080A">
        <w:rPr>
          <w:rFonts w:ascii="Times New Roman" w:hAnsi="Times New Roman" w:cs="Times New Roman"/>
          <w:sz w:val="24"/>
          <w:szCs w:val="24"/>
        </w:rPr>
        <w:t>по следующим номинациям: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сочинения, раскрывающие тему «</w:t>
      </w:r>
      <w:r w:rsidR="00C04772">
        <w:rPr>
          <w:rFonts w:ascii="Times New Roman" w:hAnsi="Times New Roman" w:cs="Times New Roman"/>
          <w:sz w:val="24"/>
          <w:szCs w:val="24"/>
        </w:rPr>
        <w:t>Азбука выборов</w:t>
      </w:r>
      <w:r w:rsidRPr="0006080A">
        <w:rPr>
          <w:rFonts w:ascii="Times New Roman" w:hAnsi="Times New Roman" w:cs="Times New Roman"/>
          <w:sz w:val="24"/>
          <w:szCs w:val="24"/>
          <w:lang w:eastAsia="en-US"/>
        </w:rPr>
        <w:t xml:space="preserve">», </w:t>
      </w:r>
      <w:r w:rsidRPr="0006080A">
        <w:rPr>
          <w:rFonts w:ascii="Times New Roman" w:hAnsi="Times New Roman" w:cs="Times New Roman"/>
          <w:sz w:val="24"/>
          <w:szCs w:val="24"/>
        </w:rPr>
        <w:t>для учащихся 5-6 классов;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6080A">
        <w:rPr>
          <w:rFonts w:ascii="Times New Roman" w:hAnsi="Times New Roman" w:cs="Times New Roman"/>
          <w:sz w:val="24"/>
          <w:szCs w:val="24"/>
        </w:rPr>
        <w:t>сочинения, раскрывающие тему «</w:t>
      </w:r>
      <w:proofErr w:type="gramStart"/>
      <w:r w:rsidR="00C04772">
        <w:rPr>
          <w:rFonts w:ascii="Times New Roman" w:hAnsi="Times New Roman" w:cs="Times New Roman"/>
          <w:sz w:val="24"/>
          <w:szCs w:val="24"/>
        </w:rPr>
        <w:t>Мы-будущие</w:t>
      </w:r>
      <w:proofErr w:type="gramEnd"/>
      <w:r w:rsidR="00C04772">
        <w:rPr>
          <w:rFonts w:ascii="Times New Roman" w:hAnsi="Times New Roman" w:cs="Times New Roman"/>
          <w:sz w:val="24"/>
          <w:szCs w:val="24"/>
        </w:rPr>
        <w:t xml:space="preserve"> избиратели</w:t>
      </w:r>
      <w:r w:rsidRPr="0006080A">
        <w:rPr>
          <w:rFonts w:ascii="Times New Roman" w:hAnsi="Times New Roman" w:cs="Times New Roman"/>
          <w:sz w:val="24"/>
          <w:szCs w:val="24"/>
        </w:rPr>
        <w:t>», для учащихся 7-8 классов;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сочинения, раскрывающие тему </w:t>
      </w:r>
      <w:r w:rsidRPr="0006080A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C04772">
        <w:rPr>
          <w:rFonts w:ascii="Times New Roman" w:hAnsi="Times New Roman" w:cs="Times New Roman"/>
          <w:sz w:val="24"/>
          <w:szCs w:val="24"/>
        </w:rPr>
        <w:t>Выборы: наше право и гражданская ответственность</w:t>
      </w:r>
      <w:r w:rsidRPr="0006080A">
        <w:rPr>
          <w:rFonts w:ascii="Times New Roman" w:hAnsi="Times New Roman" w:cs="Times New Roman"/>
          <w:sz w:val="24"/>
          <w:szCs w:val="24"/>
          <w:lang w:eastAsia="en-US"/>
        </w:rPr>
        <w:t xml:space="preserve">», </w:t>
      </w:r>
      <w:r w:rsidRPr="0006080A">
        <w:rPr>
          <w:rFonts w:ascii="Times New Roman" w:hAnsi="Times New Roman" w:cs="Times New Roman"/>
          <w:sz w:val="24"/>
          <w:szCs w:val="24"/>
        </w:rPr>
        <w:t>для учащихся 9 классов.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сочинения, раскрывающие тему «Я – патриот своей республики, своей страны!»,  для учащихся  государственных общеобразовательных организаций Республики Татарстан со специальным наименованием «Кадетская школа», «кадетская школа-интерна</w:t>
      </w:r>
      <w:r w:rsidR="00E53882">
        <w:rPr>
          <w:rFonts w:ascii="Times New Roman" w:hAnsi="Times New Roman" w:cs="Times New Roman"/>
          <w:sz w:val="24"/>
          <w:szCs w:val="24"/>
        </w:rPr>
        <w:t>т</w:t>
      </w:r>
      <w:r w:rsidRPr="0006080A">
        <w:rPr>
          <w:rFonts w:ascii="Times New Roman" w:hAnsi="Times New Roman" w:cs="Times New Roman"/>
          <w:sz w:val="24"/>
          <w:szCs w:val="24"/>
        </w:rPr>
        <w:t>».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1.2. Цели Конкурса:</w:t>
      </w:r>
    </w:p>
    <w:p w:rsidR="006F07EC" w:rsidRDefault="00C04772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нравственной и коммуникативной культуры обучающихся, развитие интеллектуальных и творческих способностей, навыков самостоятельной учебной деятельности;</w:t>
      </w:r>
    </w:p>
    <w:p w:rsidR="00C04772" w:rsidRDefault="00C04772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гражданственности, социальной ответственности, правового самосознания;</w:t>
      </w:r>
    </w:p>
    <w:p w:rsidR="00C04772" w:rsidRPr="0006080A" w:rsidRDefault="00C04772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закрепленным в Конституции Российской Федерации и законодательстве Российской Федерации.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1.3. Задачи Конкурса: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повысить уровень общей коммуникативной и исследовательской культуры современного обучающегося;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вовлечь обучающихся в творческую деятельность и развитие их творческих способностей;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06080A">
        <w:rPr>
          <w:rFonts w:ascii="Times New Roman" w:hAnsi="Times New Roman" w:cs="Times New Roman"/>
          <w:sz w:val="24"/>
          <w:szCs w:val="24"/>
        </w:rPr>
        <w:t>поощрить интерес, проявленный к истории и культуре Татарстана.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1.3. Конкурс проводится в два этапа: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с </w:t>
      </w:r>
      <w:r w:rsidR="00C04772">
        <w:rPr>
          <w:rFonts w:ascii="Times New Roman" w:hAnsi="Times New Roman" w:cs="Times New Roman"/>
          <w:sz w:val="24"/>
          <w:szCs w:val="24"/>
        </w:rPr>
        <w:t>5</w:t>
      </w:r>
      <w:r w:rsidRPr="0006080A">
        <w:rPr>
          <w:rFonts w:ascii="Times New Roman" w:hAnsi="Times New Roman" w:cs="Times New Roman"/>
          <w:sz w:val="24"/>
          <w:szCs w:val="24"/>
        </w:rPr>
        <w:t xml:space="preserve">  февраля 202</w:t>
      </w:r>
      <w:r w:rsidR="00C04772">
        <w:rPr>
          <w:rFonts w:ascii="Times New Roman" w:hAnsi="Times New Roman" w:cs="Times New Roman"/>
          <w:sz w:val="24"/>
          <w:szCs w:val="24"/>
        </w:rPr>
        <w:t xml:space="preserve">4 </w:t>
      </w:r>
      <w:r w:rsidRPr="0006080A">
        <w:rPr>
          <w:rFonts w:ascii="Times New Roman" w:hAnsi="Times New Roman" w:cs="Times New Roman"/>
          <w:sz w:val="24"/>
          <w:szCs w:val="24"/>
        </w:rPr>
        <w:t>года по  6 марта 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Pr="0006080A">
        <w:rPr>
          <w:rFonts w:ascii="Times New Roman" w:hAnsi="Times New Roman" w:cs="Times New Roman"/>
          <w:sz w:val="24"/>
          <w:szCs w:val="24"/>
        </w:rPr>
        <w:t xml:space="preserve"> года</w:t>
      </w:r>
      <w:r w:rsidR="00C04772">
        <w:rPr>
          <w:rFonts w:ascii="Times New Roman" w:hAnsi="Times New Roman" w:cs="Times New Roman"/>
          <w:sz w:val="24"/>
          <w:szCs w:val="24"/>
        </w:rPr>
        <w:t>.</w:t>
      </w:r>
    </w:p>
    <w:p w:rsidR="006F07EC" w:rsidRPr="0006080A" w:rsidRDefault="006F07EC" w:rsidP="00D709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7EC" w:rsidRPr="00D70905" w:rsidRDefault="006F07EC" w:rsidP="0006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sz w:val="24"/>
          <w:szCs w:val="24"/>
        </w:rPr>
        <w:t>II. Условия Конкурса</w:t>
      </w:r>
    </w:p>
    <w:p w:rsidR="006F07EC" w:rsidRPr="0006080A" w:rsidRDefault="006F07EC" w:rsidP="00D709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2.1. В Конкурсе принимают участие учащиеся общеобразовательных организаций 5-9 классов.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2.2. Требования к сочинению: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идейная направленность сочинения, полное раскрытие темы;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актуальность, логика, связность, целостность сочинения;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lastRenderedPageBreak/>
        <w:t>лингвистическая компетенция (орфографическая, пунктуационная, стилистическая грамотность);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высокая речевая культура автора;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композиционно-жанровая соотнесенность текста;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художественно-образная (или научная) новизна работы;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высокое идейное и эстетическое содержание работы.</w:t>
      </w:r>
    </w:p>
    <w:p w:rsidR="006F07EC" w:rsidRPr="0006080A" w:rsidRDefault="006F07EC" w:rsidP="00060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2.3. </w:t>
      </w:r>
      <w:r w:rsidRPr="0006080A">
        <w:rPr>
          <w:rFonts w:ascii="Times New Roman" w:hAnsi="Times New Roman" w:cs="Times New Roman"/>
          <w:bCs/>
          <w:sz w:val="24"/>
          <w:szCs w:val="24"/>
        </w:rPr>
        <w:t xml:space="preserve">Конкурсная работа должна быть оформлена следующим образом: максимальный объем сочинения 2 страницы, используемый шрифт </w:t>
      </w:r>
      <w:proofErr w:type="spellStart"/>
      <w:r w:rsidRPr="0006080A">
        <w:rPr>
          <w:rFonts w:ascii="Times New Roman" w:hAnsi="Times New Roman" w:cs="Times New Roman"/>
          <w:bCs/>
          <w:sz w:val="24"/>
          <w:szCs w:val="24"/>
        </w:rPr>
        <w:t>Times</w:t>
      </w:r>
      <w:proofErr w:type="spellEnd"/>
      <w:r w:rsidR="003662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6080A">
        <w:rPr>
          <w:rFonts w:ascii="Times New Roman" w:hAnsi="Times New Roman" w:cs="Times New Roman"/>
          <w:bCs/>
          <w:sz w:val="24"/>
          <w:szCs w:val="24"/>
        </w:rPr>
        <w:t>New</w:t>
      </w:r>
      <w:proofErr w:type="spellEnd"/>
      <w:r w:rsidR="003662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6080A">
        <w:rPr>
          <w:rFonts w:ascii="Times New Roman" w:hAnsi="Times New Roman" w:cs="Times New Roman"/>
          <w:bCs/>
          <w:sz w:val="24"/>
          <w:szCs w:val="24"/>
        </w:rPr>
        <w:t>Roman</w:t>
      </w:r>
      <w:proofErr w:type="spellEnd"/>
      <w:r w:rsidRPr="0006080A">
        <w:rPr>
          <w:rFonts w:ascii="Times New Roman" w:hAnsi="Times New Roman" w:cs="Times New Roman"/>
          <w:bCs/>
          <w:sz w:val="24"/>
          <w:szCs w:val="24"/>
        </w:rPr>
        <w:t>, размер шрифта 14, с межстрочным интервалом 1,15</w:t>
      </w:r>
    </w:p>
    <w:p w:rsidR="006F07EC" w:rsidRPr="0006080A" w:rsidRDefault="006F07EC" w:rsidP="00060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bCs/>
          <w:sz w:val="24"/>
          <w:szCs w:val="24"/>
        </w:rPr>
        <w:t xml:space="preserve">Работы присылаются строго в формате DOCX, тип изображения ЧБ, разрешение 600 </w:t>
      </w:r>
      <w:proofErr w:type="spellStart"/>
      <w:r w:rsidRPr="0006080A">
        <w:rPr>
          <w:rFonts w:ascii="Times New Roman" w:hAnsi="Times New Roman" w:cs="Times New Roman"/>
          <w:bCs/>
          <w:sz w:val="24"/>
          <w:szCs w:val="24"/>
        </w:rPr>
        <w:t>dpi</w:t>
      </w:r>
      <w:proofErr w:type="spellEnd"/>
      <w:r w:rsidRPr="0006080A">
        <w:rPr>
          <w:rFonts w:ascii="Times New Roman" w:hAnsi="Times New Roman" w:cs="Times New Roman"/>
          <w:bCs/>
          <w:sz w:val="24"/>
          <w:szCs w:val="24"/>
        </w:rPr>
        <w:t>, объемом не более 3 МБ.</w:t>
      </w:r>
    </w:p>
    <w:p w:rsidR="006F07EC" w:rsidRPr="0006080A" w:rsidRDefault="006F07EC" w:rsidP="00060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bCs/>
          <w:sz w:val="24"/>
          <w:szCs w:val="24"/>
        </w:rPr>
        <w:t>Заполненну</w:t>
      </w:r>
      <w:r w:rsidR="004E044E">
        <w:rPr>
          <w:rFonts w:ascii="Times New Roman" w:hAnsi="Times New Roman" w:cs="Times New Roman"/>
          <w:bCs/>
          <w:sz w:val="24"/>
          <w:szCs w:val="24"/>
        </w:rPr>
        <w:t>ю заявку (регистрационную форму</w:t>
      </w:r>
      <w:r w:rsidRPr="0006080A">
        <w:rPr>
          <w:rFonts w:ascii="Times New Roman" w:hAnsi="Times New Roman" w:cs="Times New Roman"/>
          <w:bCs/>
          <w:sz w:val="24"/>
          <w:szCs w:val="24"/>
        </w:rPr>
        <w:t>, титульный лист) необходимо разместить перед текстом сочинения</w:t>
      </w:r>
      <w:r w:rsidR="00DA5467">
        <w:rPr>
          <w:rFonts w:ascii="Times New Roman" w:hAnsi="Times New Roman" w:cs="Times New Roman"/>
          <w:bCs/>
          <w:sz w:val="24"/>
          <w:szCs w:val="24"/>
        </w:rPr>
        <w:t xml:space="preserve"> в одном документе.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Работы могут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6F07EC" w:rsidRPr="0006080A" w:rsidRDefault="006F07EC" w:rsidP="0006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2.4. Научный руководитель, оказывающий консультативную и методическую помощь конкурсанту, осуществляет контроль за содержанием работы, грамотностью изложения и оформлением работы в соответствии с требованиями настоящего Положения.</w:t>
      </w:r>
    </w:p>
    <w:p w:rsidR="006F07EC" w:rsidRPr="0006080A" w:rsidRDefault="006F07EC" w:rsidP="00DA5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2.5. Представленные на Конкурс работы не рецензируются и не возвращаются.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7EC" w:rsidRPr="00DE6976" w:rsidRDefault="006F07EC" w:rsidP="000608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97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E6976">
        <w:rPr>
          <w:rFonts w:ascii="Times New Roman" w:hAnsi="Times New Roman" w:cs="Times New Roman"/>
          <w:b/>
          <w:sz w:val="24"/>
          <w:szCs w:val="24"/>
        </w:rPr>
        <w:t>. Порядок проведения Конкурса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ab/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3.1. Организация муниципального (отборочного) этапа Конкурса осуществляется муниципальным органом управления образованием. </w:t>
      </w:r>
    </w:p>
    <w:p w:rsidR="006F07EC" w:rsidRPr="0006080A" w:rsidRDefault="006F07EC" w:rsidP="000608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</w:t>
      </w:r>
      <w:r w:rsidR="00C04772">
        <w:rPr>
          <w:rFonts w:ascii="Times New Roman" w:hAnsi="Times New Roman" w:cs="Times New Roman"/>
          <w:sz w:val="24"/>
          <w:szCs w:val="24"/>
        </w:rPr>
        <w:t>5</w:t>
      </w:r>
      <w:r w:rsidRPr="0006080A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Pr="0006080A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C04772">
        <w:rPr>
          <w:rFonts w:ascii="Times New Roman" w:hAnsi="Times New Roman" w:cs="Times New Roman"/>
          <w:sz w:val="24"/>
          <w:szCs w:val="24"/>
        </w:rPr>
        <w:t>4</w:t>
      </w:r>
      <w:r w:rsidRPr="0006080A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конкурса, три лучшие работы направляет на республиканский этап Конкурса не позднее 13 марта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Pr="0006080A">
        <w:rPr>
          <w:rFonts w:ascii="Times New Roman" w:hAnsi="Times New Roman" w:cs="Times New Roman"/>
          <w:sz w:val="24"/>
          <w:szCs w:val="24"/>
        </w:rPr>
        <w:t xml:space="preserve"> года</w:t>
      </w:r>
      <w:r w:rsidR="00DE6976">
        <w:rPr>
          <w:rFonts w:ascii="Times New Roman" w:hAnsi="Times New Roman" w:cs="Times New Roman"/>
          <w:sz w:val="24"/>
          <w:szCs w:val="24"/>
        </w:rPr>
        <w:t>.</w:t>
      </w:r>
    </w:p>
    <w:p w:rsidR="00FA2C9B" w:rsidRDefault="004D242B" w:rsidP="00FA2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FA2C9B">
        <w:rPr>
          <w:rFonts w:ascii="Times New Roman" w:hAnsi="Times New Roman" w:cs="Times New Roman"/>
          <w:sz w:val="24"/>
          <w:szCs w:val="24"/>
        </w:rPr>
        <w:t xml:space="preserve">. Сочинения и заявки предоставляются в </w:t>
      </w:r>
      <w:r w:rsidR="00714CCB">
        <w:rPr>
          <w:rFonts w:ascii="Times New Roman" w:hAnsi="Times New Roman" w:cs="Times New Roman"/>
          <w:sz w:val="24"/>
          <w:szCs w:val="24"/>
        </w:rPr>
        <w:t>31</w:t>
      </w:r>
      <w:r w:rsidR="00FA2C9B">
        <w:rPr>
          <w:rFonts w:ascii="Times New Roman" w:hAnsi="Times New Roman" w:cs="Times New Roman"/>
          <w:sz w:val="24"/>
          <w:szCs w:val="24"/>
        </w:rPr>
        <w:t xml:space="preserve"> кабинет МКУ «Управлени</w:t>
      </w:r>
      <w:r w:rsidR="003662F0">
        <w:rPr>
          <w:rFonts w:ascii="Times New Roman" w:hAnsi="Times New Roman" w:cs="Times New Roman"/>
          <w:sz w:val="24"/>
          <w:szCs w:val="24"/>
        </w:rPr>
        <w:t>е образования» методисту по гуманитар</w:t>
      </w:r>
      <w:r w:rsidR="00FA2C9B">
        <w:rPr>
          <w:rFonts w:ascii="Times New Roman" w:hAnsi="Times New Roman" w:cs="Times New Roman"/>
          <w:sz w:val="24"/>
          <w:szCs w:val="24"/>
        </w:rPr>
        <w:t xml:space="preserve">ным дисциплинам </w:t>
      </w:r>
      <w:proofErr w:type="spellStart"/>
      <w:r w:rsidR="00FA2C9B">
        <w:rPr>
          <w:rFonts w:ascii="Times New Roman" w:hAnsi="Times New Roman" w:cs="Times New Roman"/>
          <w:sz w:val="24"/>
          <w:szCs w:val="24"/>
        </w:rPr>
        <w:t>Латыповой</w:t>
      </w:r>
      <w:proofErr w:type="spellEnd"/>
      <w:r w:rsidR="00FA2C9B">
        <w:rPr>
          <w:rFonts w:ascii="Times New Roman" w:hAnsi="Times New Roman" w:cs="Times New Roman"/>
          <w:sz w:val="24"/>
          <w:szCs w:val="24"/>
        </w:rPr>
        <w:t xml:space="preserve"> Г.Н. нарочно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 w:rsidR="00CD3BCD">
        <w:rPr>
          <w:rFonts w:ascii="Times New Roman" w:hAnsi="Times New Roman" w:cs="Times New Roman"/>
          <w:sz w:val="24"/>
          <w:szCs w:val="24"/>
        </w:rPr>
        <w:t>в срок до 6 марта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="00CD3BCD">
        <w:rPr>
          <w:rFonts w:ascii="Times New Roman" w:hAnsi="Times New Roman" w:cs="Times New Roman"/>
          <w:sz w:val="24"/>
          <w:szCs w:val="24"/>
        </w:rPr>
        <w:t xml:space="preserve"> года (включительно)</w:t>
      </w:r>
      <w:r w:rsidR="00FA2C9B">
        <w:rPr>
          <w:rFonts w:ascii="Times New Roman" w:hAnsi="Times New Roman" w:cs="Times New Roman"/>
          <w:sz w:val="24"/>
          <w:szCs w:val="24"/>
        </w:rPr>
        <w:t>.</w:t>
      </w:r>
    </w:p>
    <w:p w:rsidR="004D242B" w:rsidRPr="00F00F4A" w:rsidRDefault="004D242B" w:rsidP="00FA2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F00F4A">
        <w:rPr>
          <w:rFonts w:ascii="Times New Roman" w:hAnsi="Times New Roman" w:cs="Times New Roman"/>
          <w:sz w:val="24"/>
          <w:szCs w:val="24"/>
        </w:rPr>
        <w:t>.  Решение конкурсной комиссии утверждается п</w:t>
      </w:r>
      <w:r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Pr="00F00F4A">
        <w:rPr>
          <w:rFonts w:ascii="Times New Roman" w:hAnsi="Times New Roman" w:cs="Times New Roman"/>
          <w:sz w:val="24"/>
          <w:szCs w:val="24"/>
        </w:rPr>
        <w:t>.</w:t>
      </w:r>
    </w:p>
    <w:p w:rsidR="00FA2C9B" w:rsidRPr="00F00F4A" w:rsidRDefault="00FA2C9B" w:rsidP="00863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7EC" w:rsidRPr="0006080A" w:rsidRDefault="006F07EC" w:rsidP="008633B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07EC" w:rsidRPr="008633BD" w:rsidRDefault="006F07EC" w:rsidP="000608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3B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633BD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6F07EC" w:rsidRPr="0006080A" w:rsidRDefault="006F07EC" w:rsidP="000608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4.1. Члены конкурсной комиссии оценивают конкурсные материалы по следующим критериям: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соответствие сочинения выбранному тематическому направлению;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полнота раскрытия темы;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оригинальность авторского замысла;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соотнесенность содержания сочинения с интеллектуальным и эмоциональным опытом автора;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богатство лексики и разнообразие синтаксических конструкций;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точность, ясность и выразительность речи;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соблюдение орфографических норм;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соблюдение пунктуационных норм;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ресурсов).</w:t>
      </w:r>
    </w:p>
    <w:p w:rsidR="006F07EC" w:rsidRPr="000A10DD" w:rsidRDefault="006F07EC" w:rsidP="000A1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lastRenderedPageBreak/>
        <w:t>Значения критериев оценки конкурсных материалов устанавливаются конкурсной комиссией по оценке конкурсных материалов.</w:t>
      </w:r>
    </w:p>
    <w:p w:rsidR="006F07EC" w:rsidRPr="0006080A" w:rsidRDefault="006F07EC" w:rsidP="0006080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07EC" w:rsidRPr="000A10DD" w:rsidRDefault="006F07EC" w:rsidP="000608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0D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A10DD">
        <w:rPr>
          <w:rFonts w:ascii="Times New Roman" w:hAnsi="Times New Roman" w:cs="Times New Roman"/>
          <w:b/>
          <w:sz w:val="24"/>
          <w:szCs w:val="24"/>
        </w:rPr>
        <w:t>. Награждение победителей Конкурса</w:t>
      </w:r>
    </w:p>
    <w:p w:rsidR="006F07EC" w:rsidRPr="0006080A" w:rsidRDefault="006F07EC" w:rsidP="0006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7207" w:rsidRPr="00F00F4A" w:rsidRDefault="006F07EC" w:rsidP="00287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80A">
        <w:rPr>
          <w:rFonts w:ascii="Times New Roman" w:hAnsi="Times New Roman" w:cs="Times New Roman"/>
          <w:sz w:val="24"/>
          <w:szCs w:val="24"/>
        </w:rPr>
        <w:t xml:space="preserve">5.1. </w:t>
      </w:r>
      <w:r w:rsidR="00287207" w:rsidRPr="00F00F4A"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</w:t>
      </w:r>
      <w:r w:rsidR="00287207">
        <w:rPr>
          <w:rFonts w:ascii="Times New Roman" w:hAnsi="Times New Roman" w:cs="Times New Roman"/>
          <w:sz w:val="24"/>
          <w:szCs w:val="24"/>
        </w:rPr>
        <w:t>Грамотами МКУ «Управление образования» Исполнительного комитета Актанышского МР РТ</w:t>
      </w:r>
      <w:r w:rsidR="00287207" w:rsidRPr="00F00F4A">
        <w:rPr>
          <w:rFonts w:ascii="Times New Roman" w:hAnsi="Times New Roman" w:cs="Times New Roman"/>
          <w:sz w:val="24"/>
          <w:szCs w:val="24"/>
        </w:rPr>
        <w:t>.</w:t>
      </w:r>
    </w:p>
    <w:p w:rsidR="002C23D6" w:rsidRDefault="002C23D6" w:rsidP="0006080A">
      <w:pPr>
        <w:pStyle w:val="ac"/>
        <w:rPr>
          <w:rFonts w:eastAsiaTheme="minorEastAsia"/>
          <w:sz w:val="24"/>
          <w:szCs w:val="24"/>
          <w:lang w:eastAsia="ru-RU"/>
        </w:rPr>
      </w:pPr>
    </w:p>
    <w:p w:rsidR="00EA4D58" w:rsidRPr="0006080A" w:rsidRDefault="00EA4D58" w:rsidP="0006080A">
      <w:pPr>
        <w:pStyle w:val="ac"/>
        <w:rPr>
          <w:noProof/>
          <w:color w:val="FF0000"/>
          <w:sz w:val="24"/>
          <w:szCs w:val="24"/>
        </w:rPr>
      </w:pPr>
    </w:p>
    <w:p w:rsidR="006F07EC" w:rsidRPr="002C23D6" w:rsidRDefault="002C23D6" w:rsidP="00623E6E">
      <w:pPr>
        <w:pStyle w:val="ac"/>
        <w:ind w:right="1275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ЗАЯВКА</w:t>
      </w:r>
    </w:p>
    <w:p w:rsidR="006F07EC" w:rsidRPr="002C23D6" w:rsidRDefault="006F07EC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444444"/>
        </w:rPr>
      </w:pPr>
      <w:r w:rsidRPr="002C23D6">
        <w:rPr>
          <w:b/>
          <w:color w:val="444444"/>
        </w:rPr>
        <w:t> </w:t>
      </w:r>
    </w:p>
    <w:p w:rsidR="00281691" w:rsidRDefault="006F07EC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C23D6">
        <w:rPr>
          <w:b/>
        </w:rPr>
        <w:t>Конкурс сочинений, посвященных теме «</w:t>
      </w:r>
      <w:r w:rsidR="00E57E45">
        <w:rPr>
          <w:b/>
        </w:rPr>
        <w:t>Выбираем будущее!</w:t>
      </w:r>
      <w:r w:rsidRPr="002C23D6">
        <w:rPr>
          <w:b/>
        </w:rPr>
        <w:t xml:space="preserve">» (далее – Конкурс), среди учащихся 5-9 классов общеобразовательных организаций </w:t>
      </w:r>
    </w:p>
    <w:p w:rsidR="006F07EC" w:rsidRDefault="006F07EC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C23D6">
        <w:rPr>
          <w:b/>
        </w:rPr>
        <w:t>Республики Татарстан</w:t>
      </w:r>
    </w:p>
    <w:p w:rsidR="00CD185A" w:rsidRDefault="00CD185A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 xml:space="preserve">Ф.И.О. (последнее – при наличии) участника Конкурса 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 участник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CD185A" w:rsidTr="00CD185A">
        <w:tc>
          <w:tcPr>
            <w:tcW w:w="4785" w:type="dxa"/>
          </w:tcPr>
          <w:p w:rsidR="00CD185A" w:rsidRPr="00CD185A" w:rsidRDefault="00CD185A" w:rsidP="00CD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Тема сочинения</w:t>
            </w:r>
          </w:p>
        </w:tc>
        <w:tc>
          <w:tcPr>
            <w:tcW w:w="4786" w:type="dxa"/>
          </w:tcPr>
          <w:p w:rsidR="00CD185A" w:rsidRDefault="00CD185A" w:rsidP="00CD185A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</w:tbl>
    <w:p w:rsidR="00CD185A" w:rsidRPr="002C23D6" w:rsidRDefault="00CD185A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444444"/>
        </w:rPr>
      </w:pPr>
    </w:p>
    <w:p w:rsidR="006F07EC" w:rsidRPr="002C23D6" w:rsidRDefault="006F07EC" w:rsidP="0006080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444444"/>
        </w:rPr>
      </w:pPr>
      <w:r w:rsidRPr="002C23D6">
        <w:rPr>
          <w:b/>
          <w:color w:val="444444"/>
        </w:rPr>
        <w:t> </w:t>
      </w:r>
    </w:p>
    <w:p w:rsidR="006F07EC" w:rsidRDefault="006F07EC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664C7" w:rsidRPr="0006080A" w:rsidRDefault="005664C7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07EC" w:rsidRPr="0006080A" w:rsidRDefault="006F07EC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07EC" w:rsidRPr="0006080A" w:rsidRDefault="006F07EC" w:rsidP="0006080A">
      <w:pPr>
        <w:pStyle w:val="a8"/>
        <w:rPr>
          <w:sz w:val="24"/>
          <w:szCs w:val="24"/>
        </w:rPr>
      </w:pPr>
    </w:p>
    <w:p w:rsidR="006F07EC" w:rsidRPr="0006080A" w:rsidRDefault="006F07EC" w:rsidP="00060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33BF4" w:rsidRDefault="00133BF4" w:rsidP="0006080A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C01BE6" w:rsidRDefault="00C01BE6" w:rsidP="00C01BE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8238E2" w:rsidRDefault="008238E2" w:rsidP="00C01BE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41DF0" w:rsidRDefault="00541DF0" w:rsidP="00F33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этапа республиканского конкурса</w:t>
      </w:r>
      <w:r w:rsidRPr="00541DF0">
        <w:rPr>
          <w:rFonts w:ascii="Times New Roman" w:hAnsi="Times New Roman" w:cs="Times New Roman"/>
          <w:b/>
          <w:sz w:val="24"/>
          <w:szCs w:val="24"/>
        </w:rPr>
        <w:t xml:space="preserve"> эссе</w:t>
      </w:r>
    </w:p>
    <w:p w:rsidR="00F3356F" w:rsidRDefault="00541DF0" w:rsidP="00F33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«</w:t>
      </w:r>
      <w:r w:rsidR="0015772C">
        <w:rPr>
          <w:rFonts w:ascii="Times New Roman" w:hAnsi="Times New Roman" w:cs="Times New Roman"/>
          <w:b/>
          <w:sz w:val="24"/>
          <w:szCs w:val="24"/>
        </w:rPr>
        <w:t>Гражданин. Власть. Выборы»</w:t>
      </w:r>
    </w:p>
    <w:p w:rsidR="00F3356F" w:rsidRDefault="00541DF0" w:rsidP="00F33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в рамках Парламентского урока – 202</w:t>
      </w:r>
      <w:r w:rsidR="0015772C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541DF0">
        <w:rPr>
          <w:rFonts w:ascii="Times New Roman" w:hAnsi="Times New Roman" w:cs="Times New Roman"/>
          <w:b/>
          <w:sz w:val="24"/>
          <w:szCs w:val="24"/>
        </w:rPr>
        <w:t>«</w:t>
      </w:r>
      <w:r w:rsidR="0015772C">
        <w:rPr>
          <w:rFonts w:ascii="Times New Roman" w:hAnsi="Times New Roman" w:cs="Times New Roman"/>
          <w:b/>
          <w:sz w:val="24"/>
          <w:szCs w:val="24"/>
        </w:rPr>
        <w:t>Выбираем будущее!</w:t>
      </w:r>
      <w:r w:rsidRPr="00541DF0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541DF0" w:rsidRPr="00541DF0" w:rsidRDefault="00541DF0" w:rsidP="00F33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среди учащихся 10-11 классов общеобразовательных организаций</w:t>
      </w:r>
    </w:p>
    <w:p w:rsidR="00541DF0" w:rsidRPr="00541DF0" w:rsidRDefault="00541DF0" w:rsidP="00F3356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541DF0" w:rsidRPr="00541DF0" w:rsidRDefault="00541DF0" w:rsidP="00541DF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DF0" w:rsidRPr="00CD7AE4" w:rsidRDefault="00541DF0" w:rsidP="00541DF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AE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D7AE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541DF0" w:rsidRPr="00541DF0" w:rsidRDefault="00541DF0" w:rsidP="00541DF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DF0" w:rsidRPr="00541DF0" w:rsidRDefault="00EA4D58" w:rsidP="00541D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Муниципальный этап республиканского</w:t>
      </w:r>
      <w:r w:rsidR="00541DF0" w:rsidRPr="00541DF0">
        <w:rPr>
          <w:rFonts w:ascii="Times New Roman" w:hAnsi="Times New Roman" w:cs="Times New Roman"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41DF0" w:rsidRPr="00541DF0">
        <w:rPr>
          <w:rFonts w:ascii="Times New Roman" w:hAnsi="Times New Roman" w:cs="Times New Roman"/>
          <w:sz w:val="24"/>
          <w:szCs w:val="24"/>
        </w:rPr>
        <w:t xml:space="preserve"> эссе  «</w:t>
      </w:r>
      <w:r w:rsidR="0015772C">
        <w:rPr>
          <w:rFonts w:ascii="Times New Roman" w:hAnsi="Times New Roman" w:cs="Times New Roman"/>
          <w:sz w:val="24"/>
          <w:szCs w:val="24"/>
        </w:rPr>
        <w:t>Гражданин. Власть. Выборы»</w:t>
      </w:r>
      <w:r w:rsidR="00541DF0" w:rsidRPr="00541DF0">
        <w:rPr>
          <w:rFonts w:ascii="Times New Roman" w:hAnsi="Times New Roman" w:cs="Times New Roman"/>
          <w:sz w:val="24"/>
          <w:szCs w:val="24"/>
        </w:rPr>
        <w:t xml:space="preserve">  в рамках Парламентского урока –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="00541DF0" w:rsidRPr="00541DF0">
        <w:rPr>
          <w:rFonts w:ascii="Times New Roman" w:hAnsi="Times New Roman" w:cs="Times New Roman"/>
          <w:sz w:val="24"/>
          <w:szCs w:val="24"/>
        </w:rPr>
        <w:t xml:space="preserve"> «</w:t>
      </w:r>
      <w:r w:rsidR="0015772C">
        <w:rPr>
          <w:rFonts w:ascii="Times New Roman" w:hAnsi="Times New Roman" w:cs="Times New Roman"/>
          <w:sz w:val="24"/>
          <w:szCs w:val="24"/>
        </w:rPr>
        <w:t>Выбираем будущее!</w:t>
      </w:r>
      <w:r w:rsidR="00541DF0" w:rsidRPr="00541DF0">
        <w:rPr>
          <w:rFonts w:ascii="Times New Roman" w:hAnsi="Times New Roman" w:cs="Times New Roman"/>
          <w:sz w:val="24"/>
          <w:szCs w:val="24"/>
        </w:rPr>
        <w:t>» (далее – Конкур</w:t>
      </w:r>
      <w:r>
        <w:rPr>
          <w:rFonts w:ascii="Times New Roman" w:hAnsi="Times New Roman" w:cs="Times New Roman"/>
          <w:sz w:val="24"/>
          <w:szCs w:val="24"/>
        </w:rPr>
        <w:t>с)  проводится МКУ «Управление образования» Актанышского МР РТ</w:t>
      </w:r>
      <w:r w:rsidR="00541DF0" w:rsidRPr="00541DF0">
        <w:rPr>
          <w:rFonts w:ascii="Times New Roman" w:hAnsi="Times New Roman" w:cs="Times New Roman"/>
          <w:sz w:val="24"/>
          <w:szCs w:val="24"/>
        </w:rPr>
        <w:t>.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1.2. Конкурс проводится в целях </w:t>
      </w:r>
      <w:r w:rsidR="0015772C">
        <w:rPr>
          <w:rFonts w:ascii="Times New Roman" w:hAnsi="Times New Roman" w:cs="Times New Roman"/>
          <w:sz w:val="24"/>
          <w:szCs w:val="24"/>
        </w:rPr>
        <w:t xml:space="preserve">развития  у старшеклассников духовно-нравственных позиций и приоритетов личности, правового сознания, политической культуры, гражданско-патриотического сознания, а также в целях формирования активной жизненной позиции. 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1.3. Конкурс проводится: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с </w:t>
      </w:r>
      <w:r w:rsidR="0015772C">
        <w:rPr>
          <w:rFonts w:ascii="Times New Roman" w:hAnsi="Times New Roman" w:cs="Times New Roman"/>
          <w:sz w:val="24"/>
          <w:szCs w:val="24"/>
        </w:rPr>
        <w:t>5</w:t>
      </w:r>
      <w:r w:rsidRPr="00541DF0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Pr="00541DF0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15772C">
        <w:rPr>
          <w:rFonts w:ascii="Times New Roman" w:hAnsi="Times New Roman" w:cs="Times New Roman"/>
          <w:sz w:val="24"/>
          <w:szCs w:val="24"/>
        </w:rPr>
        <w:t>4 года.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DF0" w:rsidRPr="00CD7AE4" w:rsidRDefault="00541DF0" w:rsidP="00541DF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AE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D7AE4">
        <w:rPr>
          <w:rFonts w:ascii="Times New Roman" w:hAnsi="Times New Roman" w:cs="Times New Roman"/>
          <w:b/>
          <w:sz w:val="24"/>
          <w:szCs w:val="24"/>
        </w:rPr>
        <w:t>. Условия Конкурса</w:t>
      </w:r>
    </w:p>
    <w:p w:rsidR="00541DF0" w:rsidRPr="00CD7AE4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2.1. Конкурс проводится среди учащихся 10-11 классов общеобразовательных организаций Республики Татарстан.</w:t>
      </w:r>
    </w:p>
    <w:p w:rsidR="00541DF0" w:rsidRPr="00541DF0" w:rsidRDefault="00541DF0" w:rsidP="00541DF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2.2. Работа должна представлять собой эссе гражданско-патриотической направленности, раскрывающее тему «</w:t>
      </w:r>
      <w:r w:rsidR="0015772C">
        <w:rPr>
          <w:rFonts w:ascii="Times New Roman" w:hAnsi="Times New Roman" w:cs="Times New Roman"/>
          <w:sz w:val="24"/>
          <w:szCs w:val="24"/>
        </w:rPr>
        <w:t>Гражданин. Власть. Выборы»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2.3. Объем конкурсной работы не должен превышать две страницы формата А4 (14 шрифт, 1,5 интервал).    Работы могут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2.4. Научный руководитель, оказывающий консультативную и методическую помощь конкурсанту, осуществляет контроль за содержанием работы, грамотностью изложения и оформлением работы в соответствии с требованиями настоящего Положения.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2.5. Представленные на Конкурс работы не рецензируются и не возвращаются. 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DF0" w:rsidRPr="00CD7AE4" w:rsidRDefault="00541DF0" w:rsidP="00541D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AE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D7AE4">
        <w:rPr>
          <w:rFonts w:ascii="Times New Roman" w:hAnsi="Times New Roman" w:cs="Times New Roman"/>
          <w:b/>
          <w:sz w:val="24"/>
          <w:szCs w:val="24"/>
        </w:rPr>
        <w:t>. Порядок проведения Конкурса</w:t>
      </w:r>
    </w:p>
    <w:p w:rsidR="00541DF0" w:rsidRPr="00CD7AE4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AE4">
        <w:rPr>
          <w:rFonts w:ascii="Times New Roman" w:hAnsi="Times New Roman" w:cs="Times New Roman"/>
          <w:b/>
          <w:sz w:val="24"/>
          <w:szCs w:val="24"/>
        </w:rPr>
        <w:tab/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3.1. Организация муниципального этапа Конкурса осуществляется муниципальным органом управления образованием. 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</w:t>
      </w:r>
      <w:r w:rsidR="0015772C">
        <w:rPr>
          <w:rFonts w:ascii="Times New Roman" w:hAnsi="Times New Roman" w:cs="Times New Roman"/>
          <w:sz w:val="24"/>
          <w:szCs w:val="24"/>
        </w:rPr>
        <w:t>5</w:t>
      </w:r>
      <w:r w:rsidRPr="00541DF0">
        <w:rPr>
          <w:rFonts w:ascii="Times New Roman" w:hAnsi="Times New Roman" w:cs="Times New Roman"/>
          <w:sz w:val="24"/>
          <w:szCs w:val="24"/>
        </w:rPr>
        <w:t xml:space="preserve"> февраля 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Pr="00541DF0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 w:rsidRPr="00541DF0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конкурса, две лучшие работы направляет на республик</w:t>
      </w:r>
      <w:r w:rsidR="00D5435E">
        <w:rPr>
          <w:rFonts w:ascii="Times New Roman" w:hAnsi="Times New Roman" w:cs="Times New Roman"/>
          <w:sz w:val="24"/>
          <w:szCs w:val="24"/>
        </w:rPr>
        <w:t>анский этап Конкурса</w:t>
      </w:r>
      <w:r w:rsidRPr="00541DF0">
        <w:rPr>
          <w:rFonts w:ascii="Times New Roman" w:hAnsi="Times New Roman" w:cs="Times New Roman"/>
          <w:sz w:val="24"/>
          <w:szCs w:val="24"/>
        </w:rPr>
        <w:t>.</w:t>
      </w:r>
    </w:p>
    <w:p w:rsidR="00C70F1B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3.3. Работы, представленные на Конкурс с нарушением этих требований, конкурсной комиссией не рассматриваются.</w:t>
      </w:r>
    </w:p>
    <w:p w:rsidR="00685EAF" w:rsidRDefault="00685EAF" w:rsidP="003662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Эссе и заявки предоставляются в 31 кабинет МКУ «Управлени</w:t>
      </w:r>
      <w:r w:rsidR="003662F0">
        <w:rPr>
          <w:rFonts w:ascii="Times New Roman" w:hAnsi="Times New Roman" w:cs="Times New Roman"/>
          <w:sz w:val="24"/>
          <w:szCs w:val="24"/>
        </w:rPr>
        <w:t xml:space="preserve">е образования» методисту по гуманитарным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дисциплинам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Латыповой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 нарочно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срок до 6 марта 202</w:t>
      </w:r>
      <w:r w:rsidR="0015772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FC61F2" w:rsidRDefault="00685EAF" w:rsidP="00FC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C70F1B">
        <w:rPr>
          <w:rFonts w:ascii="Times New Roman" w:hAnsi="Times New Roman" w:cs="Times New Roman"/>
          <w:sz w:val="24"/>
          <w:szCs w:val="24"/>
        </w:rPr>
        <w:t xml:space="preserve">. </w:t>
      </w:r>
      <w:r w:rsidR="00FC61F2" w:rsidRPr="00F00F4A">
        <w:rPr>
          <w:rFonts w:ascii="Times New Roman" w:hAnsi="Times New Roman" w:cs="Times New Roman"/>
          <w:sz w:val="24"/>
          <w:szCs w:val="24"/>
        </w:rPr>
        <w:t>Решение конкурсной комиссии утверждается п</w:t>
      </w:r>
      <w:r w:rsidR="00FC61F2"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="00FC61F2" w:rsidRPr="00F00F4A">
        <w:rPr>
          <w:rFonts w:ascii="Times New Roman" w:hAnsi="Times New Roman" w:cs="Times New Roman"/>
          <w:sz w:val="24"/>
          <w:szCs w:val="24"/>
        </w:rPr>
        <w:t>.</w:t>
      </w:r>
    </w:p>
    <w:p w:rsidR="00541DF0" w:rsidRPr="00541DF0" w:rsidRDefault="00541DF0" w:rsidP="003151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DF0" w:rsidRPr="0031514B" w:rsidRDefault="00541DF0" w:rsidP="00541D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14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1514B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lastRenderedPageBreak/>
        <w:t>4.1. Члены конкурсной комиссии оценивают конкурсные материалы по          следующим критериям: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полнота раскрытия темы;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оригинальность авторского замысла;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соотнесенность содержания сочинения с интеллектуальным и эмоциональным опытом автора;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богатство лексики и разнообразие синтаксических конструкций;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точность, ясность и выразительность речи;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соблюдение орфографических норм;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соблюдение пунктуационных норм;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ресурсов).</w:t>
      </w:r>
    </w:p>
    <w:p w:rsidR="00541DF0" w:rsidRPr="00541DF0" w:rsidRDefault="00541DF0" w:rsidP="00541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>Критерии значения оценок конкурсных материалов устанавливаются конкурсной комиссией.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DF0" w:rsidRPr="0031514B" w:rsidRDefault="00541DF0" w:rsidP="00541DF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14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1514B">
        <w:rPr>
          <w:rFonts w:ascii="Times New Roman" w:hAnsi="Times New Roman" w:cs="Times New Roman"/>
          <w:b/>
          <w:sz w:val="24"/>
          <w:szCs w:val="24"/>
        </w:rPr>
        <w:t>. Награждение победителей Конкурса</w:t>
      </w:r>
    </w:p>
    <w:p w:rsidR="00541DF0" w:rsidRPr="00541DF0" w:rsidRDefault="00541DF0" w:rsidP="00541D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514B" w:rsidRPr="00F00F4A" w:rsidRDefault="00541DF0" w:rsidP="00315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F0">
        <w:rPr>
          <w:rFonts w:ascii="Times New Roman" w:hAnsi="Times New Roman" w:cs="Times New Roman"/>
          <w:sz w:val="24"/>
          <w:szCs w:val="24"/>
        </w:rPr>
        <w:t xml:space="preserve">5.1. </w:t>
      </w:r>
      <w:r w:rsidR="0031514B" w:rsidRPr="00F00F4A"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</w:t>
      </w:r>
      <w:r w:rsidR="0031514B">
        <w:rPr>
          <w:rFonts w:ascii="Times New Roman" w:hAnsi="Times New Roman" w:cs="Times New Roman"/>
          <w:sz w:val="24"/>
          <w:szCs w:val="24"/>
        </w:rPr>
        <w:t>Грамотами МКУ «Управление образования» Исполнительного комитета Актанышского МР РТ</w:t>
      </w:r>
      <w:r w:rsidR="0031514B" w:rsidRPr="00F00F4A">
        <w:rPr>
          <w:rFonts w:ascii="Times New Roman" w:hAnsi="Times New Roman" w:cs="Times New Roman"/>
          <w:sz w:val="24"/>
          <w:szCs w:val="24"/>
        </w:rPr>
        <w:t>.</w:t>
      </w:r>
    </w:p>
    <w:p w:rsidR="0031514B" w:rsidRPr="00F00F4A" w:rsidRDefault="0031514B" w:rsidP="00315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DF0" w:rsidRPr="00541DF0" w:rsidRDefault="00541DF0" w:rsidP="003151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1DF0" w:rsidRPr="00541DF0" w:rsidRDefault="00541DF0" w:rsidP="00541DF0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15772C" w:rsidRDefault="0015772C" w:rsidP="00541DF0">
      <w:pPr>
        <w:widowControl w:val="0"/>
        <w:jc w:val="right"/>
        <w:rPr>
          <w:b/>
          <w:sz w:val="20"/>
          <w:szCs w:val="20"/>
        </w:rPr>
      </w:pPr>
    </w:p>
    <w:p w:rsidR="0015772C" w:rsidRDefault="0015772C" w:rsidP="00541DF0">
      <w:pPr>
        <w:widowControl w:val="0"/>
        <w:jc w:val="right"/>
        <w:rPr>
          <w:b/>
          <w:sz w:val="20"/>
          <w:szCs w:val="20"/>
        </w:rPr>
      </w:pPr>
    </w:p>
    <w:p w:rsidR="0015772C" w:rsidRDefault="0015772C" w:rsidP="00541DF0">
      <w:pPr>
        <w:widowControl w:val="0"/>
        <w:jc w:val="right"/>
        <w:rPr>
          <w:b/>
          <w:sz w:val="20"/>
          <w:szCs w:val="20"/>
        </w:rPr>
      </w:pPr>
    </w:p>
    <w:p w:rsidR="0015772C" w:rsidRDefault="0015772C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541DF0">
      <w:pPr>
        <w:widowControl w:val="0"/>
        <w:jc w:val="right"/>
        <w:rPr>
          <w:b/>
          <w:sz w:val="20"/>
          <w:szCs w:val="20"/>
        </w:rPr>
      </w:pPr>
    </w:p>
    <w:p w:rsidR="00541DF0" w:rsidRDefault="00541DF0" w:rsidP="00D134F5">
      <w:pPr>
        <w:pStyle w:val="ac"/>
        <w:jc w:val="both"/>
        <w:rPr>
          <w:rFonts w:asciiTheme="minorHAnsi" w:eastAsiaTheme="minorEastAsia" w:hAnsiTheme="minorHAnsi" w:cstheme="minorBidi"/>
          <w:b/>
          <w:sz w:val="20"/>
          <w:szCs w:val="20"/>
          <w:lang w:eastAsia="ru-RU"/>
        </w:rPr>
      </w:pPr>
    </w:p>
    <w:p w:rsidR="00D134F5" w:rsidRDefault="00D134F5" w:rsidP="00D134F5">
      <w:pPr>
        <w:pStyle w:val="ac"/>
        <w:jc w:val="both"/>
        <w:rPr>
          <w:rFonts w:asciiTheme="minorHAnsi" w:eastAsiaTheme="minorEastAsia" w:hAnsiTheme="minorHAnsi" w:cstheme="minorBidi"/>
          <w:b/>
          <w:sz w:val="20"/>
          <w:szCs w:val="20"/>
          <w:lang w:eastAsia="ru-RU"/>
        </w:rPr>
      </w:pPr>
    </w:p>
    <w:p w:rsidR="00D134F5" w:rsidRDefault="00D134F5" w:rsidP="00D134F5">
      <w:pPr>
        <w:pStyle w:val="ac"/>
        <w:jc w:val="both"/>
        <w:rPr>
          <w:rFonts w:asciiTheme="minorHAnsi" w:eastAsiaTheme="minorEastAsia" w:hAnsiTheme="minorHAnsi" w:cstheme="minorBidi"/>
          <w:b/>
          <w:sz w:val="20"/>
          <w:szCs w:val="20"/>
          <w:lang w:eastAsia="ru-RU"/>
        </w:rPr>
      </w:pPr>
    </w:p>
    <w:p w:rsidR="00D134F5" w:rsidRDefault="00D134F5" w:rsidP="00D134F5">
      <w:pPr>
        <w:pStyle w:val="ac"/>
        <w:jc w:val="both"/>
        <w:rPr>
          <w:rFonts w:asciiTheme="minorHAnsi" w:eastAsiaTheme="minorEastAsia" w:hAnsiTheme="minorHAnsi" w:cstheme="minorBidi"/>
          <w:b/>
          <w:sz w:val="20"/>
          <w:szCs w:val="20"/>
          <w:lang w:eastAsia="ru-RU"/>
        </w:rPr>
      </w:pPr>
    </w:p>
    <w:p w:rsidR="00D134F5" w:rsidRDefault="00D134F5" w:rsidP="00D134F5">
      <w:pPr>
        <w:pStyle w:val="ac"/>
        <w:jc w:val="both"/>
        <w:rPr>
          <w:rFonts w:asciiTheme="minorHAnsi" w:eastAsiaTheme="minorEastAsia" w:hAnsiTheme="minorHAnsi" w:cstheme="minorBidi"/>
          <w:b/>
          <w:sz w:val="20"/>
          <w:szCs w:val="20"/>
          <w:lang w:eastAsia="ru-RU"/>
        </w:rPr>
      </w:pPr>
    </w:p>
    <w:p w:rsidR="00D134F5" w:rsidRPr="00C27221" w:rsidRDefault="00D134F5" w:rsidP="00D134F5">
      <w:pPr>
        <w:pStyle w:val="ac"/>
        <w:jc w:val="both"/>
        <w:rPr>
          <w:noProof/>
          <w:szCs w:val="28"/>
        </w:rPr>
      </w:pPr>
    </w:p>
    <w:p w:rsidR="00541DF0" w:rsidRPr="00AB4F09" w:rsidRDefault="00541DF0" w:rsidP="00541DF0">
      <w:pPr>
        <w:pStyle w:val="ac"/>
        <w:ind w:left="7080"/>
        <w:jc w:val="both"/>
        <w:rPr>
          <w:noProof/>
          <w:color w:val="FF0000"/>
          <w:szCs w:val="28"/>
        </w:rPr>
      </w:pPr>
    </w:p>
    <w:p w:rsidR="00541DF0" w:rsidRPr="00AB4F09" w:rsidRDefault="00541DF0" w:rsidP="00541DF0">
      <w:pPr>
        <w:pStyle w:val="ac"/>
        <w:rPr>
          <w:noProof/>
          <w:color w:val="FF0000"/>
          <w:szCs w:val="28"/>
        </w:rPr>
      </w:pPr>
    </w:p>
    <w:p w:rsidR="00541DF0" w:rsidRDefault="00541DF0" w:rsidP="00281691">
      <w:pPr>
        <w:pStyle w:val="ac"/>
        <w:jc w:val="center"/>
        <w:rPr>
          <w:b/>
          <w:color w:val="444444"/>
          <w:sz w:val="24"/>
          <w:szCs w:val="24"/>
        </w:rPr>
      </w:pPr>
      <w:r w:rsidRPr="00281691">
        <w:rPr>
          <w:b/>
          <w:noProof/>
          <w:sz w:val="24"/>
          <w:szCs w:val="24"/>
        </w:rPr>
        <w:lastRenderedPageBreak/>
        <w:t>ЗАЯВКА</w:t>
      </w:r>
      <w:r w:rsidRPr="00281691">
        <w:rPr>
          <w:b/>
          <w:color w:val="444444"/>
          <w:sz w:val="24"/>
          <w:szCs w:val="24"/>
        </w:rPr>
        <w:t> </w:t>
      </w:r>
    </w:p>
    <w:p w:rsidR="00E62519" w:rsidRPr="00281691" w:rsidRDefault="00E62519" w:rsidP="00281691">
      <w:pPr>
        <w:pStyle w:val="ac"/>
        <w:jc w:val="center"/>
        <w:rPr>
          <w:b/>
          <w:noProof/>
          <w:sz w:val="24"/>
          <w:szCs w:val="24"/>
        </w:rPr>
      </w:pPr>
    </w:p>
    <w:p w:rsidR="00E57E45" w:rsidRDefault="00D66214" w:rsidP="00E57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конкурс эссе </w:t>
      </w:r>
      <w:r w:rsidR="00E57E45" w:rsidRPr="00541DF0">
        <w:rPr>
          <w:rFonts w:ascii="Times New Roman" w:hAnsi="Times New Roman" w:cs="Times New Roman"/>
          <w:b/>
          <w:sz w:val="24"/>
          <w:szCs w:val="24"/>
        </w:rPr>
        <w:t>«</w:t>
      </w:r>
      <w:r w:rsidR="00E57E45">
        <w:rPr>
          <w:rFonts w:ascii="Times New Roman" w:hAnsi="Times New Roman" w:cs="Times New Roman"/>
          <w:b/>
          <w:sz w:val="24"/>
          <w:szCs w:val="24"/>
        </w:rPr>
        <w:t>Гражданин. Власть. Выборы»</w:t>
      </w:r>
    </w:p>
    <w:p w:rsidR="00E57E45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в рамках Парламентского урока –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541DF0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Выбираем будущее!</w:t>
      </w:r>
      <w:r w:rsidRPr="00541DF0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E57E45" w:rsidRPr="00541DF0" w:rsidRDefault="00E57E45" w:rsidP="00E57E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среди учащихся 10-11 классов общеобразовательных организаций</w:t>
      </w:r>
    </w:p>
    <w:p w:rsidR="00E57E45" w:rsidRPr="00541DF0" w:rsidRDefault="00E57E45" w:rsidP="00E57E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41DF0">
        <w:rPr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541DF0" w:rsidRPr="00281691" w:rsidRDefault="00541DF0" w:rsidP="00281691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 xml:space="preserve">Ф.И.О. (последнее – при наличии) участника Конкурса 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 участник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281691" w:rsidTr="00B26CA7">
        <w:tc>
          <w:tcPr>
            <w:tcW w:w="4785" w:type="dxa"/>
          </w:tcPr>
          <w:p w:rsidR="00281691" w:rsidRPr="00CD185A" w:rsidRDefault="0028169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эссе</w:t>
            </w:r>
          </w:p>
        </w:tc>
        <w:tc>
          <w:tcPr>
            <w:tcW w:w="4786" w:type="dxa"/>
          </w:tcPr>
          <w:p w:rsidR="00281691" w:rsidRDefault="00281691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</w:tbl>
    <w:p w:rsidR="00541DF0" w:rsidRPr="00FF588B" w:rsidRDefault="00541DF0" w:rsidP="00541DF0">
      <w:pPr>
        <w:jc w:val="both"/>
        <w:rPr>
          <w:b/>
          <w:color w:val="FF0000"/>
          <w:sz w:val="28"/>
          <w:szCs w:val="28"/>
        </w:rPr>
      </w:pPr>
    </w:p>
    <w:p w:rsidR="00541DF0" w:rsidRPr="001E56DF" w:rsidRDefault="00541DF0" w:rsidP="00541DF0">
      <w:pPr>
        <w:tabs>
          <w:tab w:val="left" w:pos="834"/>
          <w:tab w:val="left" w:pos="4138"/>
        </w:tabs>
        <w:jc w:val="both"/>
        <w:rPr>
          <w:bCs/>
        </w:rPr>
      </w:pPr>
    </w:p>
    <w:p w:rsidR="00541DF0" w:rsidRDefault="00541DF0" w:rsidP="00541DF0">
      <w:pPr>
        <w:jc w:val="both"/>
        <w:rPr>
          <w:b/>
          <w:sz w:val="28"/>
          <w:szCs w:val="28"/>
          <w:lang w:val="en-US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A42B74" w:rsidRDefault="00A42B74" w:rsidP="00541DF0">
      <w:pPr>
        <w:jc w:val="both"/>
        <w:rPr>
          <w:b/>
          <w:sz w:val="28"/>
          <w:szCs w:val="28"/>
          <w:lang w:val="en-US"/>
        </w:rPr>
      </w:pPr>
    </w:p>
    <w:p w:rsidR="00D66214" w:rsidRDefault="00D66214" w:rsidP="00E62519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E62519" w:rsidRDefault="00E62519" w:rsidP="00E62519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4</w:t>
      </w:r>
    </w:p>
    <w:p w:rsidR="00E62519" w:rsidRDefault="00E62519" w:rsidP="00E62519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A42B74" w:rsidRPr="00A42B74" w:rsidRDefault="00A42B74" w:rsidP="00B22B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7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22BBA" w:rsidRDefault="00B22BBA" w:rsidP="00B22B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  <w:r w:rsidR="00A42B74" w:rsidRPr="00A42B74">
        <w:rPr>
          <w:rFonts w:ascii="Times New Roman" w:hAnsi="Times New Roman" w:cs="Times New Roman"/>
          <w:b/>
          <w:bCs/>
          <w:sz w:val="24"/>
          <w:szCs w:val="24"/>
        </w:rPr>
        <w:t>республиканск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="00A42B74" w:rsidRPr="00A42B74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A42B74" w:rsidRPr="00A42B74" w:rsidRDefault="00A42B74" w:rsidP="00B22B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B74">
        <w:rPr>
          <w:rFonts w:ascii="Times New Roman" w:hAnsi="Times New Roman" w:cs="Times New Roman"/>
          <w:b/>
          <w:bCs/>
          <w:sz w:val="24"/>
          <w:szCs w:val="24"/>
        </w:rPr>
        <w:t xml:space="preserve">видеороликов </w:t>
      </w:r>
    </w:p>
    <w:p w:rsidR="00B22BBA" w:rsidRDefault="00A42B74" w:rsidP="00B22B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B74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15772C">
        <w:rPr>
          <w:rFonts w:ascii="Times New Roman" w:hAnsi="Times New Roman" w:cs="Times New Roman"/>
          <w:b/>
          <w:bCs/>
          <w:sz w:val="24"/>
          <w:szCs w:val="24"/>
        </w:rPr>
        <w:t>Молодежь и выборы</w:t>
      </w:r>
      <w:r w:rsidRPr="00A42B74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B22BBA" w:rsidRDefault="00A42B74" w:rsidP="00B22B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B74">
        <w:rPr>
          <w:rFonts w:ascii="Times New Roman" w:hAnsi="Times New Roman" w:cs="Times New Roman"/>
          <w:b/>
          <w:bCs/>
          <w:sz w:val="24"/>
          <w:szCs w:val="24"/>
        </w:rPr>
        <w:t>в рамках  Парламентского урока – 202</w:t>
      </w:r>
      <w:r w:rsidR="001577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42B74">
        <w:rPr>
          <w:rFonts w:ascii="Times New Roman" w:hAnsi="Times New Roman" w:cs="Times New Roman"/>
          <w:b/>
          <w:sz w:val="24"/>
          <w:szCs w:val="24"/>
        </w:rPr>
        <w:t>«</w:t>
      </w:r>
      <w:r w:rsidR="0015772C">
        <w:rPr>
          <w:rFonts w:ascii="Times New Roman" w:hAnsi="Times New Roman" w:cs="Times New Roman"/>
          <w:b/>
          <w:sz w:val="24"/>
          <w:szCs w:val="24"/>
        </w:rPr>
        <w:t>Выбираем будущее!</w:t>
      </w:r>
      <w:r w:rsidRPr="00A42B7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22BBA" w:rsidRDefault="00A42B74" w:rsidP="00B22B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B74">
        <w:rPr>
          <w:rFonts w:ascii="Times New Roman" w:hAnsi="Times New Roman" w:cs="Times New Roman"/>
          <w:b/>
          <w:bCs/>
          <w:sz w:val="24"/>
          <w:szCs w:val="24"/>
        </w:rPr>
        <w:t xml:space="preserve">среди обучающихся 8-11 классов </w:t>
      </w:r>
    </w:p>
    <w:p w:rsidR="00D65702" w:rsidRDefault="00A42B74" w:rsidP="00D657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B74">
        <w:rPr>
          <w:rFonts w:ascii="Times New Roman" w:hAnsi="Times New Roman" w:cs="Times New Roman"/>
          <w:b/>
          <w:bCs/>
          <w:sz w:val="24"/>
          <w:szCs w:val="24"/>
        </w:rPr>
        <w:t>общеобразовательных организаций Республики Татарстан</w:t>
      </w:r>
    </w:p>
    <w:p w:rsidR="00A42B74" w:rsidRPr="00D65702" w:rsidRDefault="00A42B74" w:rsidP="00D657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B74" w:rsidRPr="00D65702" w:rsidRDefault="00A42B74" w:rsidP="00D657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70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65702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A42B74" w:rsidRPr="00A42B74" w:rsidRDefault="00B912F1" w:rsidP="004561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>1.1. Муниципальный этап республиканского</w:t>
      </w:r>
      <w:r w:rsidR="00A42B74" w:rsidRPr="00A42B74">
        <w:rPr>
          <w:rFonts w:ascii="Times New Roman" w:hAnsi="Times New Roman" w:cs="Times New Roman"/>
          <w:bCs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A42B74" w:rsidRPr="00A42B74">
        <w:rPr>
          <w:rFonts w:ascii="Times New Roman" w:hAnsi="Times New Roman" w:cs="Times New Roman"/>
          <w:bCs/>
          <w:sz w:val="24"/>
          <w:szCs w:val="24"/>
        </w:rPr>
        <w:t xml:space="preserve"> видеороликов </w:t>
      </w:r>
      <w:r w:rsidR="0015772C">
        <w:rPr>
          <w:rFonts w:ascii="Times New Roman" w:hAnsi="Times New Roman" w:cs="Times New Roman"/>
          <w:bCs/>
          <w:sz w:val="24"/>
          <w:szCs w:val="24"/>
        </w:rPr>
        <w:t xml:space="preserve">«Молодежь и выборы» </w:t>
      </w:r>
      <w:r w:rsidR="00A42B74" w:rsidRPr="00A42B74">
        <w:rPr>
          <w:rFonts w:ascii="Times New Roman" w:hAnsi="Times New Roman" w:cs="Times New Roman"/>
          <w:bCs/>
          <w:sz w:val="24"/>
          <w:szCs w:val="24"/>
        </w:rPr>
        <w:t>в рамках Парламентского урока – 202</w:t>
      </w:r>
      <w:r w:rsidR="0015772C">
        <w:rPr>
          <w:rFonts w:ascii="Times New Roman" w:hAnsi="Times New Roman" w:cs="Times New Roman"/>
          <w:bCs/>
          <w:sz w:val="24"/>
          <w:szCs w:val="24"/>
        </w:rPr>
        <w:t>4</w:t>
      </w:r>
      <w:r w:rsidR="00A42B74" w:rsidRPr="00A42B74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15772C">
        <w:rPr>
          <w:rFonts w:ascii="Times New Roman" w:hAnsi="Times New Roman" w:cs="Times New Roman"/>
          <w:bCs/>
          <w:sz w:val="24"/>
          <w:szCs w:val="24"/>
        </w:rPr>
        <w:t>Выбираем будущее!</w:t>
      </w:r>
      <w:r w:rsidR="00A42B74" w:rsidRPr="00A42B74">
        <w:rPr>
          <w:rFonts w:ascii="Times New Roman" w:hAnsi="Times New Roman" w:cs="Times New Roman"/>
          <w:bCs/>
          <w:sz w:val="24"/>
          <w:szCs w:val="24"/>
        </w:rPr>
        <w:t>» среди обучающихся 8-11 классов общеобразовательных организаций общеобразовательных организаций республики</w:t>
      </w:r>
      <w:r w:rsidR="00A42B74" w:rsidRPr="00A42B74">
        <w:rPr>
          <w:rFonts w:ascii="Times New Roman" w:hAnsi="Times New Roman" w:cs="Times New Roman"/>
          <w:sz w:val="24"/>
          <w:szCs w:val="24"/>
        </w:rPr>
        <w:t xml:space="preserve"> (д</w:t>
      </w:r>
      <w:r w:rsidR="008E63BE">
        <w:rPr>
          <w:rFonts w:ascii="Times New Roman" w:hAnsi="Times New Roman" w:cs="Times New Roman"/>
          <w:sz w:val="24"/>
          <w:szCs w:val="24"/>
        </w:rPr>
        <w:t>алее – Конкурс) проводится МКУ «Управление образования» Исполнительного комитета Актанышского МР РТ</w:t>
      </w:r>
      <w:r w:rsidR="00A42B74" w:rsidRPr="00A42B74">
        <w:rPr>
          <w:rFonts w:ascii="Times New Roman" w:hAnsi="Times New Roman" w:cs="Times New Roman"/>
          <w:sz w:val="24"/>
          <w:szCs w:val="24"/>
        </w:rPr>
        <w:t>.</w:t>
      </w:r>
    </w:p>
    <w:p w:rsidR="0015772C" w:rsidRDefault="00A42B74" w:rsidP="004561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1.2. Конкурс проводится в целях</w:t>
      </w:r>
      <w:r w:rsidR="0015772C">
        <w:rPr>
          <w:rFonts w:ascii="Times New Roman" w:hAnsi="Times New Roman" w:cs="Times New Roman"/>
          <w:sz w:val="24"/>
          <w:szCs w:val="24"/>
        </w:rPr>
        <w:t>:</w:t>
      </w:r>
    </w:p>
    <w:p w:rsidR="0015772C" w:rsidRDefault="00925C31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5772C">
        <w:rPr>
          <w:rFonts w:ascii="Times New Roman" w:hAnsi="Times New Roman" w:cs="Times New Roman"/>
          <w:sz w:val="24"/>
          <w:szCs w:val="24"/>
        </w:rPr>
        <w:t>азвития у обучающихся понимания приоритетности общенациональных интересов, приверженности правовым принципам, закрепленным в Конституции Российской Федерации;</w:t>
      </w:r>
    </w:p>
    <w:p w:rsidR="0015772C" w:rsidRDefault="00925C31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5772C">
        <w:rPr>
          <w:rFonts w:ascii="Times New Roman" w:hAnsi="Times New Roman" w:cs="Times New Roman"/>
          <w:sz w:val="24"/>
          <w:szCs w:val="24"/>
        </w:rPr>
        <w:t xml:space="preserve">азвитие умений функционально грамотного человека (получать из различных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 w:rsidR="0015772C">
        <w:rPr>
          <w:rFonts w:ascii="Times New Roman" w:hAnsi="Times New Roman" w:cs="Times New Roman"/>
          <w:sz w:val="24"/>
          <w:szCs w:val="24"/>
        </w:rPr>
        <w:t xml:space="preserve"> деятельности, необходимых для участия в жизни гражданского общества и государства);</w:t>
      </w:r>
    </w:p>
    <w:p w:rsidR="0015772C" w:rsidRDefault="00925C31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5772C">
        <w:rPr>
          <w:rFonts w:ascii="Times New Roman" w:hAnsi="Times New Roman" w:cs="Times New Roman"/>
          <w:sz w:val="24"/>
          <w:szCs w:val="24"/>
        </w:rPr>
        <w:t>ормирования опыта применения полученных  знаний и умений для выстраивания</w:t>
      </w:r>
      <w:r>
        <w:rPr>
          <w:rFonts w:ascii="Times New Roman" w:hAnsi="Times New Roman" w:cs="Times New Roman"/>
          <w:sz w:val="24"/>
          <w:szCs w:val="24"/>
        </w:rPr>
        <w:t xml:space="preserve"> отношений в общегражданской сфере.</w:t>
      </w:r>
    </w:p>
    <w:p w:rsidR="00A42B74" w:rsidRPr="00A42B74" w:rsidRDefault="00A42B74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1.3. Конкурс проводится:</w:t>
      </w:r>
    </w:p>
    <w:p w:rsidR="00A42B74" w:rsidRPr="00A42B74" w:rsidRDefault="00A42B74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с </w:t>
      </w:r>
      <w:r w:rsidR="00925C31">
        <w:rPr>
          <w:rFonts w:ascii="Times New Roman" w:hAnsi="Times New Roman" w:cs="Times New Roman"/>
          <w:sz w:val="24"/>
          <w:szCs w:val="24"/>
        </w:rPr>
        <w:t>5</w:t>
      </w:r>
      <w:r w:rsidRPr="00A42B74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 w:rsidRPr="00A42B74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 w:rsidRPr="00A42B74">
        <w:rPr>
          <w:rFonts w:ascii="Times New Roman" w:hAnsi="Times New Roman" w:cs="Times New Roman"/>
          <w:sz w:val="24"/>
          <w:szCs w:val="24"/>
        </w:rPr>
        <w:t xml:space="preserve"> года</w:t>
      </w:r>
      <w:r w:rsidR="00925C31">
        <w:rPr>
          <w:rFonts w:ascii="Times New Roman" w:hAnsi="Times New Roman" w:cs="Times New Roman"/>
          <w:sz w:val="24"/>
          <w:szCs w:val="24"/>
        </w:rPr>
        <w:t>.</w:t>
      </w:r>
    </w:p>
    <w:p w:rsidR="00A42B74" w:rsidRPr="00A42B74" w:rsidRDefault="00A42B74" w:rsidP="008E63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Pr="00A42B74" w:rsidRDefault="00A42B74" w:rsidP="004561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1B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561BA">
        <w:rPr>
          <w:rFonts w:ascii="Times New Roman" w:hAnsi="Times New Roman" w:cs="Times New Roman"/>
          <w:b/>
          <w:sz w:val="24"/>
          <w:szCs w:val="24"/>
        </w:rPr>
        <w:t>. Условия Ко</w:t>
      </w:r>
      <w:r w:rsidR="004561BA">
        <w:rPr>
          <w:rFonts w:ascii="Times New Roman" w:hAnsi="Times New Roman" w:cs="Times New Roman"/>
          <w:b/>
          <w:sz w:val="24"/>
          <w:szCs w:val="24"/>
        </w:rPr>
        <w:t>нкурса</w:t>
      </w:r>
    </w:p>
    <w:p w:rsidR="00A42B74" w:rsidRPr="00A42B74" w:rsidRDefault="00A42B74" w:rsidP="004561B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2.1. Конкурс проводится среди обучающихся </w:t>
      </w:r>
      <w:r w:rsidRPr="00A42B74">
        <w:rPr>
          <w:rFonts w:ascii="Times New Roman" w:hAnsi="Times New Roman" w:cs="Times New Roman"/>
          <w:sz w:val="24"/>
          <w:szCs w:val="24"/>
          <w:lang w:eastAsia="en-US"/>
        </w:rPr>
        <w:t>8-11 классов</w:t>
      </w:r>
      <w:r w:rsidRPr="00A42B74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 Республики Татарстан, а также киностудий общеобразовательных организаций, временных творческих коллективов обучающихся общеобразовательных организаций (коллективы не более 3 человек).</w:t>
      </w:r>
    </w:p>
    <w:p w:rsidR="00A42B74" w:rsidRPr="00A42B74" w:rsidRDefault="00A42B74" w:rsidP="004561B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2.2. На Конкурс могут быть представлены видеоролики о деятельности школьного музея  </w:t>
      </w:r>
      <w:r w:rsidRPr="00A42B74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925C31">
        <w:rPr>
          <w:rFonts w:ascii="Times New Roman" w:hAnsi="Times New Roman" w:cs="Times New Roman"/>
          <w:sz w:val="24"/>
          <w:szCs w:val="24"/>
        </w:rPr>
        <w:t>Молодежь и выборы</w:t>
      </w:r>
      <w:r w:rsidRPr="00A42B74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A42B74" w:rsidRPr="00A42B74" w:rsidRDefault="00A42B74" w:rsidP="004561BA">
      <w:pPr>
        <w:spacing w:after="0"/>
        <w:ind w:right="-55" w:firstLine="720"/>
        <w:jc w:val="both"/>
        <w:rPr>
          <w:rFonts w:ascii="Times New Roman" w:hAnsi="Times New Roman" w:cs="Times New Roman"/>
          <w:w w:val="105"/>
          <w:sz w:val="24"/>
          <w:szCs w:val="24"/>
          <w:lang w:eastAsia="en-US"/>
        </w:rPr>
      </w:pPr>
      <w:r w:rsidRPr="00A42B74">
        <w:rPr>
          <w:rFonts w:ascii="Times New Roman" w:hAnsi="Times New Roman" w:cs="Times New Roman"/>
          <w:w w:val="105"/>
          <w:sz w:val="24"/>
          <w:szCs w:val="24"/>
          <w:lang w:eastAsia="en-US"/>
        </w:rPr>
        <w:t>2.3. Видеоролики, представленные на Конкурс, должны соответствовать следующим требованиям:</w:t>
      </w:r>
    </w:p>
    <w:p w:rsidR="00A42B74" w:rsidRPr="00A42B74" w:rsidRDefault="00925C31" w:rsidP="004561BA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-раскрывать идею позитивного и ответственного отношения к выборам, необходимости участия каждого гражданина в процессе формирования законодательной власти, важности использования конституционного права избирать и быть избранным;</w:t>
      </w:r>
    </w:p>
    <w:p w:rsidR="00A42B74" w:rsidRPr="00A42B74" w:rsidRDefault="00A9165C" w:rsidP="004561BA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A42B74" w:rsidRPr="00A42B74">
        <w:rPr>
          <w:rFonts w:ascii="Times New Roman" w:hAnsi="Times New Roman" w:cs="Times New Roman"/>
          <w:sz w:val="24"/>
          <w:szCs w:val="24"/>
          <w:lang w:eastAsia="en-US"/>
        </w:rPr>
        <w:t>лаконичность и информационная насыщенность сюжета;</w:t>
      </w:r>
    </w:p>
    <w:p w:rsidR="00A42B74" w:rsidRPr="00A42B74" w:rsidRDefault="00A9165C" w:rsidP="004561BA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A42B74" w:rsidRPr="00A42B74">
        <w:rPr>
          <w:rFonts w:ascii="Times New Roman" w:hAnsi="Times New Roman" w:cs="Times New Roman"/>
          <w:sz w:val="24"/>
          <w:szCs w:val="24"/>
          <w:lang w:eastAsia="en-US"/>
        </w:rPr>
        <w:t>длительность видеоролика не более 5-х минут;</w:t>
      </w:r>
    </w:p>
    <w:p w:rsidR="00D8659B" w:rsidRDefault="00A9165C" w:rsidP="004561BA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A42B74" w:rsidRPr="00A42B74">
        <w:rPr>
          <w:rFonts w:ascii="Times New Roman" w:hAnsi="Times New Roman" w:cs="Times New Roman"/>
          <w:sz w:val="24"/>
          <w:szCs w:val="24"/>
          <w:lang w:eastAsia="en-US"/>
        </w:rPr>
        <w:t xml:space="preserve">содержание видеоролика не должно противоречить законодательству Российской Федерации. </w:t>
      </w:r>
    </w:p>
    <w:p w:rsidR="00A42B74" w:rsidRPr="00A42B74" w:rsidRDefault="00A42B74" w:rsidP="004561BA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42B74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На Конкурс не принимаются видеоролики рекламного характера, видеоролики, оскорбляющие достоинство и чувства других людей, а также видеоролики, не соответствующие тематике Конкурса.</w:t>
      </w:r>
    </w:p>
    <w:p w:rsidR="00A42B74" w:rsidRPr="00A42B74" w:rsidRDefault="00A42B74" w:rsidP="004561BA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2.4. Руководитель, оказывающий консультативную и методическую помощь конкурсанту, осуществляет контроль за содержанием работы и ее оформлением в соответствии с требованиями настоящего Положения.</w:t>
      </w:r>
    </w:p>
    <w:p w:rsidR="00A42B74" w:rsidRDefault="00A42B74" w:rsidP="00D8659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2.5. Представленные на К</w:t>
      </w:r>
      <w:r w:rsidR="00D8659B">
        <w:rPr>
          <w:rFonts w:ascii="Times New Roman" w:hAnsi="Times New Roman" w:cs="Times New Roman"/>
          <w:sz w:val="24"/>
          <w:szCs w:val="24"/>
        </w:rPr>
        <w:t xml:space="preserve">онкурс работы не возвращаются. </w:t>
      </w:r>
    </w:p>
    <w:p w:rsidR="00D8659B" w:rsidRPr="00A42B74" w:rsidRDefault="00D8659B" w:rsidP="00D8659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Pr="00A42B74" w:rsidRDefault="00A42B74" w:rsidP="00D865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59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8659B">
        <w:rPr>
          <w:rFonts w:ascii="Times New Roman" w:hAnsi="Times New Roman" w:cs="Times New Roman"/>
          <w:b/>
          <w:sz w:val="24"/>
          <w:szCs w:val="24"/>
        </w:rPr>
        <w:t>. Порядок проведения К</w:t>
      </w:r>
      <w:r w:rsidR="00D8659B">
        <w:rPr>
          <w:rFonts w:ascii="Times New Roman" w:hAnsi="Times New Roman" w:cs="Times New Roman"/>
          <w:b/>
          <w:sz w:val="24"/>
          <w:szCs w:val="24"/>
        </w:rPr>
        <w:t>онкурса</w:t>
      </w:r>
    </w:p>
    <w:p w:rsidR="00A42B74" w:rsidRPr="00A42B74" w:rsidRDefault="00A42B74" w:rsidP="00501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3.1. Организация муниципального (отборочного) этапа Конкурса осуществляется муниципальным органом управления образованием.</w:t>
      </w:r>
    </w:p>
    <w:p w:rsidR="00A42B74" w:rsidRPr="00A42B74" w:rsidRDefault="00A42B74" w:rsidP="003D001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</w:t>
      </w:r>
      <w:r w:rsidR="00925C31">
        <w:rPr>
          <w:rFonts w:ascii="Times New Roman" w:hAnsi="Times New Roman" w:cs="Times New Roman"/>
          <w:sz w:val="24"/>
          <w:szCs w:val="24"/>
        </w:rPr>
        <w:t>5</w:t>
      </w:r>
      <w:r w:rsidRPr="00A42B74">
        <w:rPr>
          <w:rFonts w:ascii="Times New Roman" w:hAnsi="Times New Roman" w:cs="Times New Roman"/>
          <w:sz w:val="24"/>
          <w:szCs w:val="24"/>
        </w:rPr>
        <w:t xml:space="preserve"> февраля 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 w:rsidRPr="00A42B74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 w:rsidRPr="00A42B74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конкурса, одну лучшую работу направляет на республиканский этап Конкурса не позднее 13 марта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 w:rsidRPr="00A42B74">
        <w:rPr>
          <w:rFonts w:ascii="Times New Roman" w:hAnsi="Times New Roman" w:cs="Times New Roman"/>
          <w:sz w:val="24"/>
          <w:szCs w:val="24"/>
        </w:rPr>
        <w:t xml:space="preserve">  года </w:t>
      </w:r>
    </w:p>
    <w:p w:rsidR="00A42B74" w:rsidRDefault="00A42B74" w:rsidP="003D00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27475B" w:rsidRDefault="0027475B" w:rsidP="002747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Видеорлики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флеш-носителе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заявки предоставляются в 32 кабинет МКУ «Управление образования» методисту по ВР 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Зиннуровой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Р.Р. нарочно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срок до 6 марта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25C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A42B74" w:rsidRDefault="003D001D" w:rsidP="002747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F00F4A">
        <w:rPr>
          <w:rFonts w:ascii="Times New Roman" w:hAnsi="Times New Roman" w:cs="Times New Roman"/>
          <w:sz w:val="24"/>
          <w:szCs w:val="24"/>
        </w:rPr>
        <w:t>Решение конкурсной комиссии утверждается п</w:t>
      </w:r>
      <w:r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Pr="00F00F4A">
        <w:rPr>
          <w:rFonts w:ascii="Times New Roman" w:hAnsi="Times New Roman" w:cs="Times New Roman"/>
          <w:sz w:val="24"/>
          <w:szCs w:val="24"/>
        </w:rPr>
        <w:t>.</w:t>
      </w:r>
    </w:p>
    <w:p w:rsidR="0027475B" w:rsidRPr="0027475B" w:rsidRDefault="0027475B" w:rsidP="002747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Pr="0027475B" w:rsidRDefault="00A42B74" w:rsidP="0027475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75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7475B">
        <w:rPr>
          <w:rFonts w:ascii="Times New Roman" w:hAnsi="Times New Roman" w:cs="Times New Roman"/>
          <w:b/>
          <w:sz w:val="24"/>
          <w:szCs w:val="24"/>
        </w:rPr>
        <w:t>. Критерии оценивания</w:t>
      </w:r>
    </w:p>
    <w:p w:rsidR="00A42B74" w:rsidRPr="00A42B74" w:rsidRDefault="00A42B74" w:rsidP="001C44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4.1.  Конкурсные работы оцениваются по следующим критериям:</w:t>
      </w:r>
    </w:p>
    <w:p w:rsidR="00A42B74" w:rsidRPr="00A42B74" w:rsidRDefault="00A42B74" w:rsidP="001C44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уникальность представленного материала;</w:t>
      </w:r>
    </w:p>
    <w:p w:rsidR="00A42B74" w:rsidRPr="00A42B74" w:rsidRDefault="00A42B74" w:rsidP="001C4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уровень подачи информации (четкость построения, доступность изложения,  степень владения материалом);</w:t>
      </w:r>
    </w:p>
    <w:p w:rsidR="00A42B74" w:rsidRPr="00A42B74" w:rsidRDefault="00A42B74" w:rsidP="001C4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качество  видеосъемки.</w:t>
      </w:r>
    </w:p>
    <w:p w:rsidR="00A42B74" w:rsidRDefault="00A42B74" w:rsidP="001C44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>Критерии значения оценок конкурсных работ устанавливаются конкурсной</w:t>
      </w:r>
      <w:r w:rsidR="001C44B3">
        <w:rPr>
          <w:rFonts w:ascii="Times New Roman" w:hAnsi="Times New Roman" w:cs="Times New Roman"/>
          <w:sz w:val="24"/>
          <w:szCs w:val="24"/>
        </w:rPr>
        <w:t xml:space="preserve"> комиссией.</w:t>
      </w:r>
    </w:p>
    <w:p w:rsidR="001C44B3" w:rsidRPr="00A42B74" w:rsidRDefault="001C44B3" w:rsidP="001C44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Pr="00A42B74" w:rsidRDefault="00A42B74" w:rsidP="001C44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4B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C44B3">
        <w:rPr>
          <w:rFonts w:ascii="Times New Roman" w:hAnsi="Times New Roman" w:cs="Times New Roman"/>
          <w:b/>
          <w:sz w:val="24"/>
          <w:szCs w:val="24"/>
        </w:rPr>
        <w:t>. Н</w:t>
      </w:r>
      <w:r w:rsidR="001C44B3">
        <w:rPr>
          <w:rFonts w:ascii="Times New Roman" w:hAnsi="Times New Roman" w:cs="Times New Roman"/>
          <w:b/>
          <w:sz w:val="24"/>
          <w:szCs w:val="24"/>
        </w:rPr>
        <w:t>аграждение победителей Конкурса</w:t>
      </w:r>
    </w:p>
    <w:p w:rsidR="001C44B3" w:rsidRPr="00F00F4A" w:rsidRDefault="00A42B74" w:rsidP="001C4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74">
        <w:rPr>
          <w:rFonts w:ascii="Times New Roman" w:hAnsi="Times New Roman" w:cs="Times New Roman"/>
          <w:sz w:val="24"/>
          <w:szCs w:val="24"/>
        </w:rPr>
        <w:t xml:space="preserve">5.1. </w:t>
      </w:r>
      <w:r w:rsidR="001C44B3" w:rsidRPr="00F00F4A"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</w:t>
      </w:r>
      <w:r w:rsidR="001C44B3">
        <w:rPr>
          <w:rFonts w:ascii="Times New Roman" w:hAnsi="Times New Roman" w:cs="Times New Roman"/>
          <w:sz w:val="24"/>
          <w:szCs w:val="24"/>
        </w:rPr>
        <w:t>Грамотами МКУ «Управление образования» Исполнительного комитета Актанышского МР РТ</w:t>
      </w:r>
      <w:r w:rsidR="001C44B3" w:rsidRPr="00F00F4A">
        <w:rPr>
          <w:rFonts w:ascii="Times New Roman" w:hAnsi="Times New Roman" w:cs="Times New Roman"/>
          <w:sz w:val="24"/>
          <w:szCs w:val="24"/>
        </w:rPr>
        <w:t>.</w:t>
      </w:r>
    </w:p>
    <w:p w:rsidR="001C44B3" w:rsidRPr="00F00F4A" w:rsidRDefault="001C44B3" w:rsidP="001C4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44B3" w:rsidRPr="00541DF0" w:rsidRDefault="001C44B3" w:rsidP="001C44B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Pr="00A42B74" w:rsidRDefault="00A42B74" w:rsidP="00A42B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2B74" w:rsidRDefault="00A42B74" w:rsidP="00A42B74">
      <w:pPr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25C31" w:rsidRPr="00A42B74" w:rsidRDefault="00925C31" w:rsidP="00A42B74">
      <w:pPr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4D08D5" w:rsidRDefault="004D08D5" w:rsidP="004D08D5">
      <w:pPr>
        <w:pStyle w:val="a3"/>
        <w:shd w:val="clear" w:color="auto" w:fill="FFFFFF"/>
        <w:spacing w:before="0" w:beforeAutospacing="0" w:after="0" w:afterAutospacing="0"/>
        <w:rPr>
          <w:rFonts w:eastAsiaTheme="minorEastAsia"/>
          <w:b/>
          <w:i/>
        </w:rPr>
      </w:pPr>
    </w:p>
    <w:p w:rsidR="00D66214" w:rsidRDefault="00D66214" w:rsidP="004D08D5">
      <w:pPr>
        <w:pStyle w:val="a3"/>
        <w:shd w:val="clear" w:color="auto" w:fill="FFFFFF"/>
        <w:spacing w:before="0" w:beforeAutospacing="0" w:after="0" w:afterAutospacing="0"/>
        <w:rPr>
          <w:rFonts w:eastAsiaTheme="minorEastAsia"/>
          <w:b/>
          <w:i/>
        </w:rPr>
      </w:pPr>
    </w:p>
    <w:p w:rsidR="00A42B74" w:rsidRDefault="00464E16" w:rsidP="00464E16">
      <w:pPr>
        <w:pStyle w:val="ac"/>
        <w:jc w:val="center"/>
        <w:rPr>
          <w:b/>
          <w:color w:val="444444"/>
          <w:sz w:val="24"/>
          <w:szCs w:val="24"/>
        </w:rPr>
      </w:pPr>
      <w:r w:rsidRPr="00281691">
        <w:rPr>
          <w:b/>
          <w:noProof/>
          <w:sz w:val="24"/>
          <w:szCs w:val="24"/>
        </w:rPr>
        <w:t>ЗАЯВКА</w:t>
      </w:r>
      <w:r w:rsidRPr="00281691">
        <w:rPr>
          <w:b/>
          <w:color w:val="444444"/>
          <w:sz w:val="24"/>
          <w:szCs w:val="24"/>
        </w:rPr>
        <w:t> </w:t>
      </w:r>
    </w:p>
    <w:p w:rsidR="00464E16" w:rsidRPr="00464E16" w:rsidRDefault="00464E16" w:rsidP="00464E16">
      <w:pPr>
        <w:pStyle w:val="ac"/>
        <w:jc w:val="center"/>
        <w:rPr>
          <w:b/>
          <w:color w:val="444444"/>
          <w:sz w:val="24"/>
          <w:szCs w:val="24"/>
        </w:rPr>
      </w:pPr>
    </w:p>
    <w:p w:rsidR="00D66214" w:rsidRPr="00D66214" w:rsidRDefault="00A42B74" w:rsidP="00D662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14">
        <w:rPr>
          <w:rFonts w:ascii="Times New Roman" w:hAnsi="Times New Roman" w:cs="Times New Roman"/>
          <w:b/>
          <w:sz w:val="24"/>
          <w:szCs w:val="24"/>
        </w:rPr>
        <w:t xml:space="preserve">Конкурс видеороликов </w:t>
      </w:r>
      <w:r w:rsidR="00D66214" w:rsidRPr="00D66214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и выборы» </w:t>
      </w:r>
    </w:p>
    <w:p w:rsidR="00D66214" w:rsidRPr="00D66214" w:rsidRDefault="00D66214" w:rsidP="00D662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1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 рамках  Парламентского урока – 2024  </w:t>
      </w:r>
      <w:r w:rsidRPr="00D66214">
        <w:rPr>
          <w:rFonts w:ascii="Times New Roman" w:hAnsi="Times New Roman" w:cs="Times New Roman"/>
          <w:b/>
          <w:sz w:val="24"/>
          <w:szCs w:val="24"/>
        </w:rPr>
        <w:t xml:space="preserve">«Выбираем будущее!» </w:t>
      </w:r>
    </w:p>
    <w:p w:rsidR="00D66214" w:rsidRPr="00D66214" w:rsidRDefault="00D66214" w:rsidP="00D662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14">
        <w:rPr>
          <w:rFonts w:ascii="Times New Roman" w:hAnsi="Times New Roman" w:cs="Times New Roman"/>
          <w:b/>
          <w:bCs/>
          <w:sz w:val="24"/>
          <w:szCs w:val="24"/>
        </w:rPr>
        <w:t xml:space="preserve">среди обучающихся 8-11 классов </w:t>
      </w:r>
    </w:p>
    <w:p w:rsidR="00D66214" w:rsidRPr="00D66214" w:rsidRDefault="00D66214" w:rsidP="00D662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214">
        <w:rPr>
          <w:rFonts w:ascii="Times New Roman" w:hAnsi="Times New Roman" w:cs="Times New Roman"/>
          <w:b/>
          <w:bCs/>
          <w:sz w:val="24"/>
          <w:szCs w:val="24"/>
        </w:rPr>
        <w:t>общеобразовательных организаций Республики Татарстан</w:t>
      </w:r>
    </w:p>
    <w:p w:rsidR="00D66214" w:rsidRPr="00D65702" w:rsidRDefault="00D66214" w:rsidP="00D6621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B74" w:rsidRPr="00FF588B" w:rsidRDefault="00A42B74" w:rsidP="00A42B74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 xml:space="preserve">Ф.И.О. (последнее – при наличии) участника Конкурса 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 участник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464E16" w:rsidTr="00B26CA7">
        <w:tc>
          <w:tcPr>
            <w:tcW w:w="4785" w:type="dxa"/>
          </w:tcPr>
          <w:p w:rsidR="00464E16" w:rsidRPr="00CD185A" w:rsidRDefault="00464E16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видеоролика</w:t>
            </w:r>
          </w:p>
        </w:tc>
        <w:tc>
          <w:tcPr>
            <w:tcW w:w="4786" w:type="dxa"/>
          </w:tcPr>
          <w:p w:rsidR="00464E16" w:rsidRDefault="00464E16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</w:tbl>
    <w:p w:rsidR="00E62519" w:rsidRDefault="00E62519" w:rsidP="00E62519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BC2102" w:rsidRDefault="00BC2102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ADB" w:rsidRPr="00F00F4A" w:rsidRDefault="00D63ADB" w:rsidP="00D63A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D63ADB" w:rsidRDefault="00D63ADB" w:rsidP="00541DF0">
      <w:pPr>
        <w:jc w:val="both"/>
        <w:rPr>
          <w:b/>
          <w:sz w:val="28"/>
          <w:szCs w:val="28"/>
        </w:rPr>
      </w:pPr>
    </w:p>
    <w:p w:rsidR="00925C31" w:rsidRPr="00925C31" w:rsidRDefault="00925C31" w:rsidP="00541DF0">
      <w:pPr>
        <w:jc w:val="both"/>
        <w:rPr>
          <w:b/>
          <w:sz w:val="28"/>
          <w:szCs w:val="28"/>
        </w:rPr>
      </w:pPr>
    </w:p>
    <w:p w:rsidR="00D63ADB" w:rsidRDefault="00D63ADB" w:rsidP="00541DF0">
      <w:pPr>
        <w:jc w:val="both"/>
        <w:rPr>
          <w:b/>
          <w:sz w:val="28"/>
          <w:szCs w:val="28"/>
          <w:lang w:val="en-US"/>
        </w:rPr>
      </w:pPr>
    </w:p>
    <w:p w:rsidR="00AD4BEA" w:rsidRDefault="00AD4BEA" w:rsidP="00AD4BEA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5</w:t>
      </w:r>
    </w:p>
    <w:p w:rsidR="00AD4BEA" w:rsidRPr="00925C31" w:rsidRDefault="00AD4BEA" w:rsidP="00541DF0">
      <w:pPr>
        <w:jc w:val="both"/>
        <w:rPr>
          <w:b/>
          <w:sz w:val="28"/>
          <w:szCs w:val="28"/>
        </w:rPr>
      </w:pPr>
    </w:p>
    <w:p w:rsidR="00AD4BEA" w:rsidRPr="00BA2F2F" w:rsidRDefault="00AD4BEA" w:rsidP="005512A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2F2F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BA2F2F" w:rsidRDefault="00BA2F2F" w:rsidP="005512A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этапа республиканского конкурса</w:t>
      </w:r>
      <w:r w:rsidR="00AD4BEA" w:rsidRPr="00BA2F2F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индивидуальных проектов</w:t>
      </w:r>
      <w:proofErr w:type="gramStart"/>
      <w:r w:rsidR="00AD4BEA" w:rsidRPr="00BA2F2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5C31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="00925C31">
        <w:rPr>
          <w:rFonts w:ascii="Times New Roman" w:hAnsi="Times New Roman" w:cs="Times New Roman"/>
          <w:b/>
          <w:sz w:val="24"/>
          <w:szCs w:val="24"/>
        </w:rPr>
        <w:t>удущее начинается сегодня</w:t>
      </w:r>
      <w:r w:rsidR="00AD4BEA" w:rsidRPr="00BA2F2F">
        <w:rPr>
          <w:rFonts w:ascii="Times New Roman" w:eastAsia="Times New Roman" w:hAnsi="Times New Roman" w:cs="Times New Roman"/>
          <w:b/>
          <w:sz w:val="24"/>
          <w:szCs w:val="24"/>
        </w:rPr>
        <w:t>» в рамках Парламентского урока - 202</w:t>
      </w:r>
      <w:r w:rsidR="00925C31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AD4BEA" w:rsidRPr="00BA2F2F" w:rsidRDefault="00AD4BEA" w:rsidP="005512A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2F2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5C31">
        <w:rPr>
          <w:rFonts w:ascii="Times New Roman" w:eastAsia="Times New Roman" w:hAnsi="Times New Roman" w:cs="Times New Roman"/>
          <w:b/>
          <w:sz w:val="24"/>
          <w:szCs w:val="24"/>
        </w:rPr>
        <w:t>Выбираем будущее!</w:t>
      </w:r>
      <w:r w:rsidRPr="00BA2F2F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BA2F2F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среди учащихся общеобразовательных организаций Республики Татарстан</w:t>
      </w:r>
    </w:p>
    <w:p w:rsidR="00AD4BEA" w:rsidRPr="00BA2F2F" w:rsidRDefault="00AD4BEA" w:rsidP="005512A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BEA" w:rsidRPr="008150EC" w:rsidRDefault="00AD4BEA" w:rsidP="005512A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50E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8150EC">
        <w:rPr>
          <w:rFonts w:ascii="Times New Roman" w:eastAsia="Times New Roman" w:hAnsi="Times New Roman" w:cs="Times New Roman"/>
          <w:b/>
          <w:sz w:val="24"/>
          <w:szCs w:val="24"/>
        </w:rPr>
        <w:t>. Общие положения</w:t>
      </w:r>
    </w:p>
    <w:p w:rsidR="00AD4BEA" w:rsidRPr="005512A6" w:rsidRDefault="00AD4BEA" w:rsidP="005512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D4BEA" w:rsidRPr="005512A6" w:rsidRDefault="00FC1FC5" w:rsidP="005512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1.1. Муниципальный этап республиканского</w:t>
      </w:r>
      <w:r w:rsidR="00AD4BEA" w:rsidRPr="005512A6">
        <w:rPr>
          <w:rFonts w:ascii="Times New Roman" w:hAnsi="Times New Roman" w:cs="Times New Roman"/>
          <w:bCs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AD4BEA" w:rsidRPr="005512A6">
        <w:rPr>
          <w:rFonts w:ascii="Times New Roman" w:hAnsi="Times New Roman" w:cs="Times New Roman"/>
          <w:bCs/>
          <w:sz w:val="24"/>
          <w:szCs w:val="24"/>
        </w:rPr>
        <w:t>индивидуальных проектов</w:t>
      </w:r>
      <w:proofErr w:type="gramStart"/>
      <w:r w:rsidR="00AD4BEA" w:rsidRPr="005512A6">
        <w:rPr>
          <w:rFonts w:ascii="Times New Roman" w:hAnsi="Times New Roman" w:cs="Times New Roman"/>
          <w:sz w:val="24"/>
          <w:szCs w:val="24"/>
        </w:rPr>
        <w:t>«</w:t>
      </w:r>
      <w:r w:rsidR="00925C3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925C31">
        <w:rPr>
          <w:rFonts w:ascii="Times New Roman" w:hAnsi="Times New Roman" w:cs="Times New Roman"/>
          <w:sz w:val="24"/>
          <w:szCs w:val="24"/>
        </w:rPr>
        <w:t>удущее начинается сегодня</w:t>
      </w:r>
      <w:r w:rsidR="00AD4BEA" w:rsidRPr="005512A6">
        <w:rPr>
          <w:rFonts w:ascii="Times New Roman" w:hAnsi="Times New Roman" w:cs="Times New Roman"/>
          <w:sz w:val="24"/>
          <w:szCs w:val="24"/>
        </w:rPr>
        <w:t xml:space="preserve">», </w:t>
      </w:r>
      <w:r w:rsidR="00AD4BEA" w:rsidRPr="005512A6">
        <w:rPr>
          <w:rFonts w:ascii="Times New Roman" w:hAnsi="Times New Roman" w:cs="Times New Roman"/>
          <w:bCs/>
          <w:sz w:val="24"/>
          <w:szCs w:val="24"/>
        </w:rPr>
        <w:t>проводится среди обучающихся общеобразовательных организаций 9-11 классов общеобразовательных организаций</w:t>
      </w:r>
      <w:r w:rsidR="00AD4BEA" w:rsidRPr="005512A6">
        <w:rPr>
          <w:rFonts w:ascii="Times New Roman" w:hAnsi="Times New Roman" w:cs="Times New Roman"/>
          <w:sz w:val="24"/>
          <w:szCs w:val="24"/>
        </w:rPr>
        <w:t xml:space="preserve"> (далее - Конкурс)п</w:t>
      </w:r>
      <w:r w:rsidR="00C433B8">
        <w:rPr>
          <w:rFonts w:ascii="Times New Roman" w:hAnsi="Times New Roman" w:cs="Times New Roman"/>
          <w:sz w:val="24"/>
          <w:szCs w:val="24"/>
        </w:rPr>
        <w:t>роводится МКУ «Управление образования»</w:t>
      </w:r>
      <w:r w:rsidR="00E21CA5">
        <w:rPr>
          <w:rFonts w:ascii="Times New Roman" w:hAnsi="Times New Roman" w:cs="Times New Roman"/>
          <w:sz w:val="24"/>
          <w:szCs w:val="24"/>
        </w:rPr>
        <w:t xml:space="preserve"> Исполнительного комитета Актанышского МР РТ</w:t>
      </w:r>
      <w:r w:rsidR="00AD4BEA" w:rsidRPr="005512A6">
        <w:rPr>
          <w:rFonts w:ascii="Times New Roman" w:hAnsi="Times New Roman" w:cs="Times New Roman"/>
          <w:sz w:val="24"/>
          <w:szCs w:val="24"/>
        </w:rPr>
        <w:t>.</w:t>
      </w:r>
    </w:p>
    <w:p w:rsidR="00925C31" w:rsidRDefault="00AD4BEA" w:rsidP="005512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2A6">
        <w:rPr>
          <w:rFonts w:ascii="Times New Roman" w:hAnsi="Times New Roman" w:cs="Times New Roman"/>
          <w:sz w:val="24"/>
          <w:szCs w:val="24"/>
        </w:rPr>
        <w:t>1.2.  Конкурс проводится в целях</w:t>
      </w:r>
      <w:r w:rsidR="00925C31">
        <w:rPr>
          <w:rFonts w:ascii="Times New Roman" w:hAnsi="Times New Roman" w:cs="Times New Roman"/>
          <w:sz w:val="24"/>
          <w:szCs w:val="24"/>
        </w:rPr>
        <w:t>:</w:t>
      </w:r>
    </w:p>
    <w:p w:rsidR="00925C31" w:rsidRDefault="00925C31" w:rsidP="005512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формирования и развития у обучающихся умений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 и в проектной деятельности;</w:t>
      </w:r>
    </w:p>
    <w:p w:rsidR="00925C31" w:rsidRDefault="00925C31" w:rsidP="005512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совершенствования опыта обучающихся в применении полученных знаний (включая знание социальных норм) и умений в различных областях общественной жизни;</w:t>
      </w:r>
    </w:p>
    <w:p w:rsidR="00AD4BEA" w:rsidRPr="005512A6" w:rsidRDefault="00AD4BEA" w:rsidP="005512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2A6">
        <w:rPr>
          <w:rFonts w:ascii="Times New Roman" w:hAnsi="Times New Roman" w:cs="Times New Roman"/>
          <w:sz w:val="24"/>
          <w:szCs w:val="24"/>
        </w:rPr>
        <w:t xml:space="preserve">воспитания патриотизма и гражданственности </w:t>
      </w:r>
      <w:proofErr w:type="gramStart"/>
      <w:r w:rsidRPr="005512A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512A6">
        <w:rPr>
          <w:rFonts w:ascii="Times New Roman" w:hAnsi="Times New Roman" w:cs="Times New Roman"/>
          <w:sz w:val="24"/>
          <w:szCs w:val="24"/>
        </w:rPr>
        <w:t>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709"/>
        <w:jc w:val="both"/>
      </w:pPr>
      <w:r w:rsidRPr="005512A6">
        <w:t xml:space="preserve">1.3.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1.4. На Конкурс представляются индивидуальные проекты, направленные на сохранение и развитие природно-культурной среды своей малой Родины.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AD4BEA" w:rsidRPr="008150EC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bCs/>
        </w:rPr>
      </w:pPr>
      <w:r w:rsidRPr="008150EC">
        <w:rPr>
          <w:b/>
          <w:bCs/>
          <w:lang w:val="en-US"/>
        </w:rPr>
        <w:t>II</w:t>
      </w:r>
      <w:r w:rsidRPr="008150EC">
        <w:rPr>
          <w:b/>
          <w:bCs/>
        </w:rPr>
        <w:t>. Условия участия в Конкурсе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</w:pP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 xml:space="preserve">2.1. </w:t>
      </w:r>
      <w:r w:rsidRPr="005512A6">
        <w:rPr>
          <w:shd w:val="clear" w:color="auto" w:fill="FFFFFF"/>
        </w:rPr>
        <w:t xml:space="preserve">Участниками Конкурса могут выступать учащиеся 9-11 классов общеобразовательных организаций Республики Татарстан (далее - Участники). 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2.2. На Конкурс могут быть представлены только   индивидуальные проекты.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  <w:rPr>
          <w:color w:val="FF0000"/>
        </w:rPr>
      </w:pPr>
      <w:r w:rsidRPr="005512A6">
        <w:t xml:space="preserve">2.3. Для участия в Конкурсе необходимо заполнить заявку, подготовить проект, отвечающим целям Конкурса. 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AD4BEA" w:rsidRPr="00CD12AF" w:rsidRDefault="00AD4BEA" w:rsidP="005512A6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2AF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CD12AF">
        <w:rPr>
          <w:rFonts w:ascii="Times New Roman" w:hAnsi="Times New Roman" w:cs="Times New Roman"/>
          <w:b/>
          <w:bCs/>
          <w:sz w:val="24"/>
          <w:szCs w:val="24"/>
        </w:rPr>
        <w:t>. Порядок организации и проведения Конкурса</w:t>
      </w:r>
    </w:p>
    <w:p w:rsidR="00AD4BEA" w:rsidRPr="005512A6" w:rsidRDefault="00AD4BEA" w:rsidP="005512A6">
      <w:pPr>
        <w:spacing w:after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D4BEA" w:rsidRPr="005512A6" w:rsidRDefault="00D66214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>
        <w:t>3.1. Конкурс проводится</w:t>
      </w:r>
      <w:r w:rsidR="00AD4BEA" w:rsidRPr="005512A6">
        <w:t>:</w:t>
      </w:r>
    </w:p>
    <w:p w:rsidR="00AD4BEA" w:rsidRPr="005512A6" w:rsidRDefault="00AD4BEA" w:rsidP="005512A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2A6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с </w:t>
      </w:r>
      <w:r w:rsidR="00E57E45">
        <w:rPr>
          <w:rFonts w:ascii="Times New Roman" w:hAnsi="Times New Roman" w:cs="Times New Roman"/>
          <w:sz w:val="24"/>
          <w:szCs w:val="24"/>
        </w:rPr>
        <w:t>5</w:t>
      </w:r>
      <w:r w:rsidRPr="005512A6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Pr="005512A6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Pr="005512A6">
        <w:rPr>
          <w:rFonts w:ascii="Times New Roman" w:hAnsi="Times New Roman" w:cs="Times New Roman"/>
          <w:sz w:val="24"/>
          <w:szCs w:val="24"/>
        </w:rPr>
        <w:t xml:space="preserve"> года</w:t>
      </w:r>
      <w:r w:rsidR="00E57E45">
        <w:rPr>
          <w:rFonts w:ascii="Times New Roman" w:hAnsi="Times New Roman" w:cs="Times New Roman"/>
          <w:sz w:val="24"/>
          <w:szCs w:val="24"/>
        </w:rPr>
        <w:t>.</w:t>
      </w:r>
    </w:p>
    <w:p w:rsidR="00AD4BEA" w:rsidRPr="004B4FD4" w:rsidRDefault="00AD4BEA" w:rsidP="004B4F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2A6">
        <w:rPr>
          <w:rFonts w:ascii="Times New Roman" w:hAnsi="Times New Roman" w:cs="Times New Roman"/>
          <w:sz w:val="24"/>
          <w:szCs w:val="24"/>
        </w:rPr>
        <w:t>3.2. Муниципальный орган управления образован</w:t>
      </w:r>
      <w:r w:rsidR="005D5AEF">
        <w:rPr>
          <w:rFonts w:ascii="Times New Roman" w:hAnsi="Times New Roman" w:cs="Times New Roman"/>
          <w:sz w:val="24"/>
          <w:szCs w:val="24"/>
        </w:rPr>
        <w:t xml:space="preserve">ием с </w:t>
      </w:r>
      <w:r w:rsidR="00E57E45">
        <w:rPr>
          <w:rFonts w:ascii="Times New Roman" w:hAnsi="Times New Roman" w:cs="Times New Roman"/>
          <w:sz w:val="24"/>
          <w:szCs w:val="24"/>
        </w:rPr>
        <w:t>5</w:t>
      </w:r>
      <w:r w:rsidR="005D5AEF">
        <w:rPr>
          <w:rFonts w:ascii="Times New Roman" w:hAnsi="Times New Roman" w:cs="Times New Roman"/>
          <w:sz w:val="24"/>
          <w:szCs w:val="24"/>
        </w:rPr>
        <w:t xml:space="preserve"> февраля 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="005D5AEF">
        <w:rPr>
          <w:rFonts w:ascii="Times New Roman" w:hAnsi="Times New Roman" w:cs="Times New Roman"/>
          <w:sz w:val="24"/>
          <w:szCs w:val="24"/>
        </w:rPr>
        <w:t xml:space="preserve"> года по 6</w:t>
      </w:r>
      <w:r w:rsidRPr="005512A6">
        <w:rPr>
          <w:rFonts w:ascii="Times New Roman" w:hAnsi="Times New Roman" w:cs="Times New Roman"/>
          <w:sz w:val="24"/>
          <w:szCs w:val="24"/>
        </w:rPr>
        <w:t xml:space="preserve">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Pr="005512A6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конкурса, две лучшие работы направляет на республиканский этап Конкурса не позднее 13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Pr="005512A6">
        <w:rPr>
          <w:rFonts w:ascii="Times New Roman" w:hAnsi="Times New Roman" w:cs="Times New Roman"/>
          <w:sz w:val="24"/>
          <w:szCs w:val="24"/>
        </w:rPr>
        <w:t xml:space="preserve">  года презентацию проекта (презентация должна отображать содержани</w:t>
      </w:r>
      <w:r w:rsidR="00AE07DA">
        <w:rPr>
          <w:rFonts w:ascii="Times New Roman" w:hAnsi="Times New Roman" w:cs="Times New Roman"/>
          <w:sz w:val="24"/>
          <w:szCs w:val="24"/>
        </w:rPr>
        <w:t>е проекта, не более 10 слайдов).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lastRenderedPageBreak/>
        <w:t>3.3. 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3.5.  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3.6. К участию в Конкурсе допускаются проекты, содержание которых соответствует направлениям Конкурса согласно настоящему Положению.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3.7. Все материалы, присланные на Конкурс, обратно не возвращаются и не рецензируются.</w:t>
      </w:r>
    </w:p>
    <w:p w:rsidR="00B33D1D" w:rsidRDefault="00B33D1D" w:rsidP="00B33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Проекты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флеш-носителе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 заявки предоставляются в </w:t>
      </w:r>
      <w:r w:rsidR="0064404D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кабинет МКУ «Управление образования» метод</w:t>
      </w:r>
      <w:r w:rsidR="00D275DC">
        <w:rPr>
          <w:rFonts w:ascii="Times New Roman" w:hAnsi="Times New Roman" w:cs="Times New Roman"/>
          <w:sz w:val="24"/>
          <w:szCs w:val="24"/>
        </w:rPr>
        <w:t>исту по учебным дисциплинам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 w:rsidR="00E57E45">
        <w:rPr>
          <w:rFonts w:ascii="Times New Roman" w:hAnsi="Times New Roman" w:cs="Times New Roman"/>
          <w:sz w:val="24"/>
          <w:szCs w:val="24"/>
        </w:rPr>
        <w:t>Хасановой Э.М.</w:t>
      </w:r>
      <w:r>
        <w:rPr>
          <w:rFonts w:ascii="Times New Roman" w:hAnsi="Times New Roman" w:cs="Times New Roman"/>
          <w:sz w:val="24"/>
          <w:szCs w:val="24"/>
        </w:rPr>
        <w:t xml:space="preserve"> нарочно</w:t>
      </w:r>
      <w:r w:rsidR="003662F0">
        <w:rPr>
          <w:rFonts w:ascii="Times New Roman" w:hAnsi="Times New Roman" w:cs="Times New Roman"/>
          <w:sz w:val="24"/>
          <w:szCs w:val="24"/>
        </w:rPr>
        <w:t xml:space="preserve"> </w:t>
      </w:r>
      <w:r w:rsidR="00230B87">
        <w:rPr>
          <w:rFonts w:ascii="Times New Roman" w:hAnsi="Times New Roman" w:cs="Times New Roman"/>
          <w:sz w:val="24"/>
          <w:szCs w:val="24"/>
        </w:rPr>
        <w:t xml:space="preserve">в срок до 6 </w:t>
      </w:r>
      <w:r>
        <w:rPr>
          <w:rFonts w:ascii="Times New Roman" w:hAnsi="Times New Roman" w:cs="Times New Roman"/>
          <w:sz w:val="24"/>
          <w:szCs w:val="24"/>
        </w:rPr>
        <w:t>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B33D1D" w:rsidRDefault="00B33D1D" w:rsidP="00B33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F00F4A">
        <w:rPr>
          <w:rFonts w:ascii="Times New Roman" w:hAnsi="Times New Roman" w:cs="Times New Roman"/>
          <w:sz w:val="24"/>
          <w:szCs w:val="24"/>
        </w:rPr>
        <w:t>Решение конкурсной комиссии утверждается п</w:t>
      </w:r>
      <w:r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Pr="00F00F4A">
        <w:rPr>
          <w:rFonts w:ascii="Times New Roman" w:hAnsi="Times New Roman" w:cs="Times New Roman"/>
          <w:sz w:val="24"/>
          <w:szCs w:val="24"/>
        </w:rPr>
        <w:t>.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AD4BEA" w:rsidRPr="004B4FD4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  <w:rPr>
          <w:b/>
        </w:rPr>
      </w:pPr>
      <w:r w:rsidRPr="004B4FD4">
        <w:rPr>
          <w:b/>
          <w:bCs/>
          <w:lang w:val="en-US"/>
        </w:rPr>
        <w:t>IV</w:t>
      </w:r>
      <w:r w:rsidRPr="004B4FD4">
        <w:rPr>
          <w:b/>
          <w:bCs/>
        </w:rPr>
        <w:t xml:space="preserve">. Порядок работы </w:t>
      </w:r>
      <w:r w:rsidRPr="004B4FD4">
        <w:rPr>
          <w:b/>
        </w:rPr>
        <w:t>Конкурсной комиссии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</w:pP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4.1 Координация проведения Конкурса и оценка представленных работ осуществляются конкурсной комиссией.</w:t>
      </w:r>
    </w:p>
    <w:p w:rsidR="00AD4BEA" w:rsidRPr="005512A6" w:rsidRDefault="004B4FD4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>
        <w:t>4.2</w:t>
      </w:r>
      <w:r w:rsidR="00AD4BEA" w:rsidRPr="005512A6">
        <w:t>.  Основные критерии оценивания проектов: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актуальность проблемы, на решение которой направлен проект, обоснование темы, актуальность проекта;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социальная значимость проекта;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организационные механизмы реализации проекта;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ресурсное обеспечение проекта;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 xml:space="preserve">возможность практической реализации проекта. </w:t>
      </w:r>
    </w:p>
    <w:p w:rsidR="00AD4BEA" w:rsidRDefault="00AD4BEA" w:rsidP="004B4FD4">
      <w:pPr>
        <w:pStyle w:val="a3"/>
        <w:spacing w:before="0" w:beforeAutospacing="0" w:after="0" w:afterAutospacing="0" w:line="276" w:lineRule="auto"/>
        <w:ind w:firstLine="567"/>
        <w:jc w:val="both"/>
      </w:pPr>
      <w:r w:rsidRPr="005512A6">
        <w:t>Критерии значения оценок проектов устанавливаются конкурсной комиссией.</w:t>
      </w:r>
    </w:p>
    <w:p w:rsidR="004B4FD4" w:rsidRPr="005512A6" w:rsidRDefault="004B4FD4" w:rsidP="004B4FD4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AD4BEA" w:rsidRPr="004B4FD4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  <w:textAlignment w:val="baseline"/>
        <w:rPr>
          <w:b/>
        </w:rPr>
      </w:pPr>
      <w:r w:rsidRPr="004B4FD4">
        <w:rPr>
          <w:b/>
          <w:lang w:val="en-US"/>
        </w:rPr>
        <w:t>V</w:t>
      </w:r>
      <w:r w:rsidRPr="004B4FD4">
        <w:rPr>
          <w:b/>
        </w:rPr>
        <w:t>. Порядок подведения итогов</w:t>
      </w:r>
    </w:p>
    <w:p w:rsidR="00AD4BEA" w:rsidRPr="005512A6" w:rsidRDefault="00AD4BEA" w:rsidP="005512A6">
      <w:pPr>
        <w:pStyle w:val="a3"/>
        <w:spacing w:before="0" w:beforeAutospacing="0" w:after="0" w:afterAutospacing="0" w:line="276" w:lineRule="auto"/>
        <w:ind w:firstLine="567"/>
        <w:jc w:val="center"/>
        <w:textAlignment w:val="baseline"/>
      </w:pPr>
    </w:p>
    <w:p w:rsidR="00C1061D" w:rsidRPr="00F00F4A" w:rsidRDefault="00AD4BEA" w:rsidP="00C10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2A6">
        <w:rPr>
          <w:rFonts w:ascii="Times New Roman" w:hAnsi="Times New Roman" w:cs="Times New Roman"/>
          <w:sz w:val="24"/>
          <w:szCs w:val="24"/>
        </w:rPr>
        <w:t xml:space="preserve">5.1. </w:t>
      </w:r>
      <w:r w:rsidR="00C1061D" w:rsidRPr="00F00F4A"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</w:t>
      </w:r>
      <w:r w:rsidR="00C1061D">
        <w:rPr>
          <w:rFonts w:ascii="Times New Roman" w:hAnsi="Times New Roman" w:cs="Times New Roman"/>
          <w:sz w:val="24"/>
          <w:szCs w:val="24"/>
        </w:rPr>
        <w:t>Грамотами МКУ «Управление образования» Исполнительного комитета Актанышского МР РТ</w:t>
      </w:r>
      <w:r w:rsidR="00C1061D" w:rsidRPr="00F00F4A">
        <w:rPr>
          <w:rFonts w:ascii="Times New Roman" w:hAnsi="Times New Roman" w:cs="Times New Roman"/>
          <w:sz w:val="24"/>
          <w:szCs w:val="24"/>
        </w:rPr>
        <w:t>.</w:t>
      </w:r>
    </w:p>
    <w:p w:rsidR="00C1061D" w:rsidRPr="00F00F4A" w:rsidRDefault="00C1061D" w:rsidP="00C10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4BEA" w:rsidRPr="005512A6" w:rsidRDefault="00AD4BEA" w:rsidP="00B33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4BEA" w:rsidRDefault="00AD4BEA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4D3C" w:rsidRPr="00F54D3C" w:rsidRDefault="00F54D3C" w:rsidP="00F54D3C">
      <w:pPr>
        <w:pStyle w:val="ac"/>
        <w:jc w:val="center"/>
        <w:rPr>
          <w:b/>
          <w:noProof/>
          <w:sz w:val="24"/>
          <w:szCs w:val="24"/>
        </w:rPr>
      </w:pPr>
      <w:r w:rsidRPr="00F54D3C">
        <w:rPr>
          <w:b/>
          <w:noProof/>
          <w:sz w:val="24"/>
          <w:szCs w:val="24"/>
        </w:rPr>
        <w:t>ЗАЯВКА</w:t>
      </w:r>
    </w:p>
    <w:p w:rsidR="00F54D3C" w:rsidRPr="00F54D3C" w:rsidRDefault="00F54D3C" w:rsidP="00F54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444444"/>
        </w:rPr>
      </w:pPr>
      <w:r w:rsidRPr="00F54D3C">
        <w:rPr>
          <w:b/>
          <w:color w:val="444444"/>
        </w:rPr>
        <w:t> </w:t>
      </w:r>
    </w:p>
    <w:p w:rsidR="00D66214" w:rsidRPr="00D66214" w:rsidRDefault="00F54D3C" w:rsidP="00D662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6214">
        <w:rPr>
          <w:rFonts w:ascii="Times New Roman" w:hAnsi="Times New Roman" w:cs="Times New Roman"/>
          <w:b/>
          <w:sz w:val="24"/>
          <w:szCs w:val="24"/>
        </w:rPr>
        <w:t>Конкурс индивидуальных проектов</w:t>
      </w:r>
      <w:proofErr w:type="gramStart"/>
      <w:r w:rsidR="00D66214" w:rsidRPr="00D6621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66214" w:rsidRPr="00D66214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="00D66214" w:rsidRPr="00D66214">
        <w:rPr>
          <w:rFonts w:ascii="Times New Roman" w:hAnsi="Times New Roman" w:cs="Times New Roman"/>
          <w:b/>
          <w:sz w:val="24"/>
          <w:szCs w:val="24"/>
        </w:rPr>
        <w:t>удущее начинается сегодня</w:t>
      </w:r>
      <w:r w:rsidR="00D66214" w:rsidRPr="00D66214">
        <w:rPr>
          <w:rFonts w:ascii="Times New Roman" w:eastAsia="Times New Roman" w:hAnsi="Times New Roman" w:cs="Times New Roman"/>
          <w:b/>
          <w:sz w:val="24"/>
          <w:szCs w:val="24"/>
        </w:rPr>
        <w:t>» в рамках Парламентского урока - 2024</w:t>
      </w:r>
    </w:p>
    <w:p w:rsidR="00D66214" w:rsidRPr="00BA2F2F" w:rsidRDefault="00D66214" w:rsidP="00D662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214">
        <w:rPr>
          <w:rFonts w:ascii="Times New Roman" w:eastAsia="Times New Roman" w:hAnsi="Times New Roman" w:cs="Times New Roman"/>
          <w:b/>
          <w:sz w:val="24"/>
          <w:szCs w:val="24"/>
        </w:rPr>
        <w:t xml:space="preserve">«Выбираем будущее!» </w:t>
      </w:r>
      <w:r w:rsidRPr="00D66214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среди учащихся общеобразовательных</w:t>
      </w:r>
      <w:r w:rsidRPr="00BA2F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организаций Республики Татарстан</w:t>
      </w:r>
    </w:p>
    <w:p w:rsidR="00F54D3C" w:rsidRPr="00F54D3C" w:rsidRDefault="00F54D3C" w:rsidP="00D6621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444444"/>
        </w:rPr>
      </w:pPr>
    </w:p>
    <w:p w:rsidR="00F54D3C" w:rsidRDefault="00F54D3C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 xml:space="preserve">Ф.И.О. (последнее – при наличии) участника Конкурса 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Класс, в котором обучается участник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F54D3C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  <w:tr w:rsidR="00F54D3C" w:rsidTr="00B26CA7">
        <w:tc>
          <w:tcPr>
            <w:tcW w:w="4785" w:type="dxa"/>
          </w:tcPr>
          <w:p w:rsidR="00F54D3C" w:rsidRPr="00CD185A" w:rsidRDefault="00EB2D11" w:rsidP="00B2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4786" w:type="dxa"/>
          </w:tcPr>
          <w:p w:rsidR="00F54D3C" w:rsidRDefault="00F54D3C" w:rsidP="00B26CA7">
            <w:pPr>
              <w:pStyle w:val="a3"/>
              <w:spacing w:before="0" w:beforeAutospacing="0" w:after="0" w:afterAutospacing="0"/>
              <w:jc w:val="center"/>
              <w:rPr>
                <w:b/>
                <w:color w:val="444444"/>
              </w:rPr>
            </w:pPr>
          </w:p>
        </w:tc>
      </w:tr>
    </w:tbl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2D11" w:rsidRDefault="00EB2D1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2D11" w:rsidRDefault="00EB2D1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C55" w:rsidRDefault="00006C55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C55" w:rsidRDefault="00006C55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C55" w:rsidRDefault="00006C55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C55" w:rsidRDefault="00006C55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6C55" w:rsidRPr="00F00F4A" w:rsidRDefault="00006C55" w:rsidP="0000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EB2D11" w:rsidRDefault="00EB2D1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2D11" w:rsidRDefault="00EB2D1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2D11" w:rsidRDefault="00EB2D1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2D11" w:rsidRDefault="00EB2D11" w:rsidP="00EB2D11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2E1" w:rsidRPr="005512A6" w:rsidRDefault="000F12E1" w:rsidP="005512A6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4BEA" w:rsidRPr="005512A6" w:rsidRDefault="00AD4BEA" w:rsidP="005512A6">
      <w:pPr>
        <w:jc w:val="both"/>
        <w:rPr>
          <w:sz w:val="24"/>
          <w:szCs w:val="24"/>
        </w:rPr>
      </w:pPr>
    </w:p>
    <w:p w:rsidR="008238E2" w:rsidRDefault="008238E2" w:rsidP="00C01BE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C01BE6" w:rsidRDefault="00C01BE6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807DB" w:rsidRDefault="003807DB" w:rsidP="003807DB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6</w:t>
      </w:r>
    </w:p>
    <w:p w:rsidR="003807DB" w:rsidRDefault="003807DB" w:rsidP="003807DB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F15FFD" w:rsidRP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5FFD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 республиканского (заочного) конкурса</w:t>
      </w:r>
    </w:p>
    <w:p w:rsid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FD">
        <w:rPr>
          <w:rFonts w:ascii="Times New Roman" w:hAnsi="Times New Roman" w:cs="Times New Roman"/>
          <w:b/>
          <w:sz w:val="24"/>
          <w:szCs w:val="24"/>
        </w:rPr>
        <w:t xml:space="preserve"> методических разработок уроков и внеурочных мероприятий </w:t>
      </w:r>
    </w:p>
    <w:p w:rsidR="00611E12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FD">
        <w:rPr>
          <w:rFonts w:ascii="Times New Roman" w:hAnsi="Times New Roman" w:cs="Times New Roman"/>
          <w:b/>
          <w:sz w:val="24"/>
          <w:szCs w:val="24"/>
        </w:rPr>
        <w:t>по проведению Парламентского урока – 202</w:t>
      </w:r>
      <w:r w:rsidR="00E57E45">
        <w:rPr>
          <w:rFonts w:ascii="Times New Roman" w:hAnsi="Times New Roman" w:cs="Times New Roman"/>
          <w:b/>
          <w:sz w:val="24"/>
          <w:szCs w:val="24"/>
        </w:rPr>
        <w:t>4</w:t>
      </w:r>
    </w:p>
    <w:p w:rsidR="00F15FFD" w:rsidRP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57E45">
        <w:rPr>
          <w:rFonts w:ascii="Times New Roman" w:hAnsi="Times New Roman" w:cs="Times New Roman"/>
          <w:b/>
          <w:sz w:val="24"/>
          <w:szCs w:val="24"/>
        </w:rPr>
        <w:t>Выбираем будущее!</w:t>
      </w:r>
      <w:r w:rsidRPr="00F15FFD">
        <w:rPr>
          <w:rFonts w:ascii="Times New Roman" w:hAnsi="Times New Roman" w:cs="Times New Roman"/>
          <w:b/>
          <w:sz w:val="24"/>
          <w:szCs w:val="24"/>
        </w:rPr>
        <w:t xml:space="preserve">» в общеобразовательных организациях </w:t>
      </w:r>
    </w:p>
    <w:p w:rsidR="00F15FFD" w:rsidRP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FD">
        <w:rPr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F15FFD" w:rsidRPr="00F15FFD" w:rsidRDefault="00F15FFD" w:rsidP="00F15FFD">
      <w:pPr>
        <w:snapToGri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5FFD" w:rsidRPr="00B14255" w:rsidRDefault="00F15FFD" w:rsidP="00F15FFD">
      <w:pPr>
        <w:numPr>
          <w:ilvl w:val="0"/>
          <w:numId w:val="36"/>
        </w:numPr>
        <w:snapToGri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4255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F15FFD" w:rsidRPr="00F15FFD" w:rsidRDefault="00F15FFD" w:rsidP="00F15FFD">
      <w:pPr>
        <w:snapToGri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 xml:space="preserve">1.1. Настоящее Положение регламентирует порядок проведения и условия </w:t>
      </w:r>
      <w:r w:rsidR="005762EB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  <w:r w:rsidRPr="00F15FFD">
        <w:rPr>
          <w:rFonts w:ascii="Times New Roman" w:hAnsi="Times New Roman" w:cs="Times New Roman"/>
          <w:sz w:val="24"/>
          <w:szCs w:val="24"/>
        </w:rPr>
        <w:t>республиканского (заочного) конкурса методических разработок уроков и внеурочных мероприятий по проведению Парламентского урока –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Pr="00F15FFD">
        <w:rPr>
          <w:rFonts w:ascii="Times New Roman" w:hAnsi="Times New Roman" w:cs="Times New Roman"/>
          <w:sz w:val="24"/>
          <w:szCs w:val="24"/>
        </w:rPr>
        <w:t xml:space="preserve"> «</w:t>
      </w:r>
      <w:r w:rsidR="00E57E45">
        <w:rPr>
          <w:rFonts w:ascii="Times New Roman" w:hAnsi="Times New Roman" w:cs="Times New Roman"/>
          <w:sz w:val="24"/>
          <w:szCs w:val="24"/>
        </w:rPr>
        <w:t>Выбираем будущее!</w:t>
      </w:r>
      <w:r w:rsidRPr="00F15FFD">
        <w:rPr>
          <w:rFonts w:ascii="Times New Roman" w:hAnsi="Times New Roman" w:cs="Times New Roman"/>
          <w:sz w:val="24"/>
          <w:szCs w:val="24"/>
        </w:rPr>
        <w:t>» в общеобразовательных организациях Республики Татарстан (далее – Конкурс).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1.2. Организаторами  Конкурса я</w:t>
      </w:r>
      <w:r w:rsidR="00322DE5">
        <w:rPr>
          <w:rFonts w:ascii="Times New Roman" w:hAnsi="Times New Roman" w:cs="Times New Roman"/>
          <w:sz w:val="24"/>
          <w:szCs w:val="24"/>
        </w:rPr>
        <w:t>вляе</w:t>
      </w:r>
      <w:r w:rsidR="005762EB">
        <w:rPr>
          <w:rFonts w:ascii="Times New Roman" w:hAnsi="Times New Roman" w:cs="Times New Roman"/>
          <w:sz w:val="24"/>
          <w:szCs w:val="24"/>
        </w:rPr>
        <w:t>тся  МКУ «Управление образования» Исполнительного комитета РТ</w:t>
      </w:r>
      <w:r w:rsidRPr="00F15FFD">
        <w:rPr>
          <w:rFonts w:ascii="Times New Roman" w:hAnsi="Times New Roman" w:cs="Times New Roman"/>
          <w:sz w:val="24"/>
          <w:szCs w:val="24"/>
        </w:rPr>
        <w:t>, которое оказывает содействие в проведении оценки и анализа методических разработок, присланных на Конкурс.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1.3. К участию в Конкурсе допускаются педагогические работники общеобразовательных организаций,  специалисты информационно-методических (методических) центров Республики Татарстан, осуществляющие педагогическую деятельность.</w:t>
      </w:r>
    </w:p>
    <w:p w:rsidR="00F15FFD" w:rsidRPr="00F15FFD" w:rsidRDefault="00D50D81" w:rsidP="00F15FF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="00F15FFD" w:rsidRPr="00F15FFD">
        <w:rPr>
          <w:rFonts w:ascii="Times New Roman" w:hAnsi="Times New Roman" w:cs="Times New Roman"/>
          <w:sz w:val="24"/>
          <w:szCs w:val="24"/>
        </w:rPr>
        <w:t xml:space="preserve">. Муниципальный орган управления образованием с </w:t>
      </w:r>
      <w:r w:rsidR="00E57E45">
        <w:rPr>
          <w:rFonts w:ascii="Times New Roman" w:hAnsi="Times New Roman" w:cs="Times New Roman"/>
          <w:sz w:val="24"/>
          <w:szCs w:val="24"/>
        </w:rPr>
        <w:t xml:space="preserve">5 </w:t>
      </w:r>
      <w:r w:rsidR="00F15FFD" w:rsidRPr="00F15FFD">
        <w:rPr>
          <w:rFonts w:ascii="Times New Roman" w:hAnsi="Times New Roman" w:cs="Times New Roman"/>
          <w:sz w:val="24"/>
          <w:szCs w:val="24"/>
        </w:rPr>
        <w:t>февраля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="00F15FFD" w:rsidRPr="00F15FFD">
        <w:rPr>
          <w:rFonts w:ascii="Times New Roman" w:hAnsi="Times New Roman" w:cs="Times New Roman"/>
          <w:sz w:val="24"/>
          <w:szCs w:val="24"/>
        </w:rPr>
        <w:t xml:space="preserve"> года по 6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="00F15FFD" w:rsidRPr="00F15FFD">
        <w:rPr>
          <w:rFonts w:ascii="Times New Roman" w:hAnsi="Times New Roman" w:cs="Times New Roman"/>
          <w:sz w:val="24"/>
          <w:szCs w:val="24"/>
        </w:rPr>
        <w:t xml:space="preserve"> года проводит муниципальный этап конкурса, три лучшие работы направляет на республиканский этап Конкурса не позднее 13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 w:rsidR="00F15FFD" w:rsidRPr="00F15FFD">
        <w:rPr>
          <w:rFonts w:ascii="Times New Roman" w:hAnsi="Times New Roman" w:cs="Times New Roman"/>
          <w:sz w:val="24"/>
          <w:szCs w:val="24"/>
        </w:rPr>
        <w:t xml:space="preserve">  года</w:t>
      </w:r>
      <w:r w:rsidR="00B14255">
        <w:rPr>
          <w:rFonts w:ascii="Times New Roman" w:hAnsi="Times New Roman" w:cs="Times New Roman"/>
          <w:sz w:val="24"/>
          <w:szCs w:val="24"/>
        </w:rPr>
        <w:t>.</w:t>
      </w:r>
    </w:p>
    <w:p w:rsidR="00F15FFD" w:rsidRPr="00F15FFD" w:rsidRDefault="00F15FFD" w:rsidP="00F15FFD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К каждой работе должна быть приложена</w:t>
      </w:r>
      <w:r w:rsidR="003E5170">
        <w:rPr>
          <w:rFonts w:ascii="Times New Roman" w:hAnsi="Times New Roman" w:cs="Times New Roman"/>
          <w:sz w:val="24"/>
          <w:szCs w:val="24"/>
        </w:rPr>
        <w:t>заявка участника Конкурса</w:t>
      </w:r>
      <w:r w:rsidRPr="00F15FFD">
        <w:rPr>
          <w:rFonts w:ascii="Times New Roman" w:hAnsi="Times New Roman" w:cs="Times New Roman"/>
          <w:sz w:val="24"/>
          <w:szCs w:val="24"/>
        </w:rPr>
        <w:t xml:space="preserve"> (приложение к настоящему Положению).</w:t>
      </w:r>
    </w:p>
    <w:p w:rsidR="00F15FFD" w:rsidRPr="00F15FFD" w:rsidRDefault="00F15FFD" w:rsidP="00F15F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5FFD" w:rsidRPr="003E5170" w:rsidRDefault="00F15FFD" w:rsidP="00F15FFD">
      <w:pPr>
        <w:snapToGrid w:val="0"/>
        <w:spacing w:after="0"/>
        <w:ind w:firstLine="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170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3E5170">
        <w:rPr>
          <w:rFonts w:ascii="Times New Roman" w:hAnsi="Times New Roman" w:cs="Times New Roman"/>
          <w:b/>
          <w:bCs/>
          <w:sz w:val="24"/>
          <w:szCs w:val="24"/>
        </w:rPr>
        <w:t>. Цель и задачи конкурса</w:t>
      </w:r>
    </w:p>
    <w:p w:rsidR="00F15FFD" w:rsidRPr="00F15FFD" w:rsidRDefault="00F15FFD" w:rsidP="00F15FFD">
      <w:pPr>
        <w:snapToGrid w:val="0"/>
        <w:spacing w:after="0"/>
        <w:ind w:firstLine="1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 xml:space="preserve">2.1. Целью проведения Конкурса является повышение качества подготовки и проведения Парламентского урока. </w:t>
      </w:r>
    </w:p>
    <w:p w:rsidR="003E5170" w:rsidRPr="00F15FFD" w:rsidRDefault="00F15FFD" w:rsidP="00D50D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 xml:space="preserve">2.2.  Задача Конкурса: выявление и обобщение лучшего педагогического опыта подготовки и проведения Парламентского урока. </w:t>
      </w:r>
    </w:p>
    <w:p w:rsidR="00F15FFD" w:rsidRPr="00F15FFD" w:rsidRDefault="00F15FFD" w:rsidP="00F15FF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5FFD" w:rsidRPr="003E5170" w:rsidRDefault="00F15FFD" w:rsidP="00F15F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17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3E5170">
        <w:rPr>
          <w:rFonts w:ascii="Times New Roman" w:hAnsi="Times New Roman" w:cs="Times New Roman"/>
          <w:b/>
          <w:bCs/>
          <w:sz w:val="24"/>
          <w:szCs w:val="24"/>
        </w:rPr>
        <w:t>. Условия участия в конкурсе</w:t>
      </w:r>
    </w:p>
    <w:p w:rsidR="00F15FFD" w:rsidRPr="00F15FFD" w:rsidRDefault="00F15FFD" w:rsidP="00F15FF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15FFD" w:rsidRPr="00F15FFD" w:rsidRDefault="00F15FFD" w:rsidP="00F15FFD">
      <w:pPr>
        <w:shd w:val="clear" w:color="auto" w:fill="FFFFFF"/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3.1. На Конкурс представляются методические разработки Парламентского урока и внеурочного мероприятия по теме «</w:t>
      </w:r>
      <w:r w:rsidR="00E57E45">
        <w:rPr>
          <w:rFonts w:ascii="Times New Roman" w:hAnsi="Times New Roman" w:cs="Times New Roman"/>
          <w:sz w:val="24"/>
          <w:szCs w:val="24"/>
        </w:rPr>
        <w:t>Выбираем будущее!</w:t>
      </w:r>
      <w:r w:rsidRPr="00F15FFD">
        <w:rPr>
          <w:rFonts w:ascii="Times New Roman" w:hAnsi="Times New Roman" w:cs="Times New Roman"/>
          <w:sz w:val="24"/>
          <w:szCs w:val="24"/>
        </w:rPr>
        <w:t>».</w:t>
      </w:r>
    </w:p>
    <w:p w:rsidR="00F15FFD" w:rsidRPr="00F15FFD" w:rsidRDefault="00F15FFD" w:rsidP="00F15FFD">
      <w:pPr>
        <w:shd w:val="clear" w:color="auto" w:fill="FFFFFF"/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Конкурс проводится по двум номинациям: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3.1.1. Методическая разработка урока на тему «</w:t>
      </w:r>
      <w:r w:rsidR="00E57E45">
        <w:rPr>
          <w:rFonts w:ascii="Times New Roman" w:hAnsi="Times New Roman" w:cs="Times New Roman"/>
          <w:sz w:val="24"/>
          <w:szCs w:val="24"/>
        </w:rPr>
        <w:t>Выбираем будущее!</w:t>
      </w:r>
      <w:r w:rsidRPr="00F15FF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3.1.2.  Методическая разработка мероприятия на тему «</w:t>
      </w:r>
      <w:r w:rsidR="00E57E45">
        <w:rPr>
          <w:rFonts w:ascii="Times New Roman" w:hAnsi="Times New Roman" w:cs="Times New Roman"/>
          <w:sz w:val="24"/>
          <w:szCs w:val="24"/>
        </w:rPr>
        <w:t>Выбираем будущее!</w:t>
      </w:r>
      <w:r w:rsidRPr="00F15FF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3.2. Основные критерии конкурсного отбора методических разработок:</w:t>
      </w:r>
    </w:p>
    <w:p w:rsidR="00F15FFD" w:rsidRPr="00F15FFD" w:rsidRDefault="00F15FFD" w:rsidP="00F15FFD">
      <w:pPr>
        <w:pStyle w:val="ac"/>
        <w:spacing w:line="276" w:lineRule="auto"/>
        <w:ind w:firstLine="708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t>соответствие целей и содержания занятия формированию  личностных, предметных, метапредметных результатов;</w:t>
      </w:r>
    </w:p>
    <w:p w:rsidR="00F15FFD" w:rsidRPr="00F15FFD" w:rsidRDefault="00F15FFD" w:rsidP="00F15FFD">
      <w:pPr>
        <w:pStyle w:val="ac"/>
        <w:spacing w:line="276" w:lineRule="auto"/>
        <w:ind w:firstLine="708"/>
        <w:jc w:val="both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lastRenderedPageBreak/>
        <w:t>соответствие целей и содержания занятия целям Парламентского урока-202</w:t>
      </w:r>
      <w:r w:rsidR="00E57E45">
        <w:rPr>
          <w:noProof/>
          <w:sz w:val="24"/>
          <w:szCs w:val="24"/>
        </w:rPr>
        <w:t>4</w:t>
      </w:r>
      <w:r w:rsidRPr="00F15FFD">
        <w:rPr>
          <w:noProof/>
          <w:sz w:val="24"/>
          <w:szCs w:val="24"/>
        </w:rPr>
        <w:t>;</w:t>
      </w:r>
    </w:p>
    <w:p w:rsidR="00F15FFD" w:rsidRPr="00F15FFD" w:rsidRDefault="00F15FFD" w:rsidP="00F15FFD">
      <w:pPr>
        <w:pStyle w:val="ac"/>
        <w:spacing w:line="276" w:lineRule="auto"/>
        <w:ind w:firstLine="708"/>
        <w:jc w:val="both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t>соответствие методов приемов обучения целям занятия;</w:t>
      </w:r>
    </w:p>
    <w:p w:rsidR="00F15FFD" w:rsidRPr="00F15FFD" w:rsidRDefault="00F15FFD" w:rsidP="00F15FFD">
      <w:pPr>
        <w:pStyle w:val="ac"/>
        <w:spacing w:line="276" w:lineRule="auto"/>
        <w:ind w:firstLine="708"/>
        <w:jc w:val="both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t>направление и форма организации занятия;</w:t>
      </w:r>
    </w:p>
    <w:p w:rsidR="00F15FFD" w:rsidRPr="00F15FFD" w:rsidRDefault="00F15FFD" w:rsidP="00F15FFD">
      <w:pPr>
        <w:pStyle w:val="ac"/>
        <w:spacing w:line="276" w:lineRule="auto"/>
        <w:ind w:left="708"/>
        <w:jc w:val="both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t>оригинальность исполнения;</w:t>
      </w:r>
    </w:p>
    <w:p w:rsidR="00F15FFD" w:rsidRPr="00F15FFD" w:rsidRDefault="00F15FFD" w:rsidP="00F15FFD">
      <w:pPr>
        <w:pStyle w:val="ac"/>
        <w:spacing w:line="276" w:lineRule="auto"/>
        <w:ind w:left="708"/>
        <w:jc w:val="both"/>
        <w:rPr>
          <w:noProof/>
          <w:sz w:val="24"/>
          <w:szCs w:val="24"/>
        </w:rPr>
      </w:pPr>
      <w:r w:rsidRPr="00F15FFD">
        <w:rPr>
          <w:noProof/>
          <w:sz w:val="24"/>
          <w:szCs w:val="24"/>
        </w:rPr>
        <w:t>грамотность оформления творческой работы.</w:t>
      </w:r>
    </w:p>
    <w:p w:rsidR="00F15FFD" w:rsidRPr="00F15FFD" w:rsidRDefault="00F15FFD" w:rsidP="00F15F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Критерии значения оценок методических разработок устанавливаются конкурсной комиссией.</w:t>
      </w:r>
    </w:p>
    <w:p w:rsidR="00F15FFD" w:rsidRPr="00F15FFD" w:rsidRDefault="00F15FFD" w:rsidP="00F15FFD">
      <w:pPr>
        <w:tabs>
          <w:tab w:val="left" w:pos="-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ab/>
        <w:t>3.3. К участию в</w:t>
      </w:r>
      <w:r w:rsidR="00F93D46">
        <w:rPr>
          <w:rFonts w:ascii="Times New Roman" w:hAnsi="Times New Roman" w:cs="Times New Roman"/>
          <w:sz w:val="24"/>
          <w:szCs w:val="24"/>
        </w:rPr>
        <w:t xml:space="preserve"> Конкурсе не допускаются разработки</w:t>
      </w:r>
      <w:r w:rsidRPr="00F15FFD">
        <w:rPr>
          <w:rFonts w:ascii="Times New Roman" w:hAnsi="Times New Roman" w:cs="Times New Roman"/>
          <w:sz w:val="24"/>
          <w:szCs w:val="24"/>
        </w:rPr>
        <w:t>:</w:t>
      </w:r>
    </w:p>
    <w:p w:rsidR="00F15FFD" w:rsidRP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не соответствующие требованиям настоящего Положения;</w:t>
      </w:r>
    </w:p>
    <w:p w:rsidR="00F15FFD" w:rsidRDefault="00F15FFD" w:rsidP="00F15FFD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поступившие позднее срока подачи заявок на участие в Конкурсе, указанного в объявлении о проведении Конкурса.</w:t>
      </w:r>
    </w:p>
    <w:p w:rsidR="00B26CA7" w:rsidRDefault="00B26CA7" w:rsidP="00B26C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Методические </w:t>
      </w:r>
      <w:r w:rsidR="00DE0CD6">
        <w:rPr>
          <w:rFonts w:ascii="Times New Roman" w:hAnsi="Times New Roman" w:cs="Times New Roman"/>
          <w:sz w:val="24"/>
          <w:szCs w:val="24"/>
        </w:rPr>
        <w:t>разработк</w:t>
      </w:r>
      <w:r w:rsidR="003662F0">
        <w:rPr>
          <w:rFonts w:ascii="Times New Roman" w:hAnsi="Times New Roman" w:cs="Times New Roman"/>
          <w:sz w:val="24"/>
          <w:szCs w:val="24"/>
        </w:rPr>
        <w:t>и  и заявки предоставляются в 31</w:t>
      </w:r>
      <w:r>
        <w:rPr>
          <w:rFonts w:ascii="Times New Roman" w:hAnsi="Times New Roman" w:cs="Times New Roman"/>
          <w:sz w:val="24"/>
          <w:szCs w:val="24"/>
        </w:rPr>
        <w:t xml:space="preserve"> кабинет МКУ «Управл</w:t>
      </w:r>
      <w:r w:rsidR="00DE0CD6">
        <w:rPr>
          <w:rFonts w:ascii="Times New Roman" w:hAnsi="Times New Roman" w:cs="Times New Roman"/>
          <w:sz w:val="24"/>
          <w:szCs w:val="24"/>
        </w:rPr>
        <w:t xml:space="preserve">ение образования» </w:t>
      </w:r>
      <w:r w:rsidR="003662F0">
        <w:rPr>
          <w:rFonts w:ascii="Times New Roman" w:hAnsi="Times New Roman" w:cs="Times New Roman"/>
          <w:sz w:val="24"/>
          <w:szCs w:val="24"/>
        </w:rPr>
        <w:t xml:space="preserve">методисту по гуманитарным дисциплинам </w:t>
      </w:r>
      <w:proofErr w:type="spellStart"/>
      <w:r w:rsidR="003662F0">
        <w:rPr>
          <w:rFonts w:ascii="Times New Roman" w:hAnsi="Times New Roman" w:cs="Times New Roman"/>
          <w:sz w:val="24"/>
          <w:szCs w:val="24"/>
        </w:rPr>
        <w:t>Латыповой</w:t>
      </w:r>
      <w:proofErr w:type="spellEnd"/>
      <w:r w:rsidR="003662F0">
        <w:rPr>
          <w:rFonts w:ascii="Times New Roman" w:hAnsi="Times New Roman" w:cs="Times New Roman"/>
          <w:sz w:val="24"/>
          <w:szCs w:val="24"/>
        </w:rPr>
        <w:t xml:space="preserve"> Г.Н</w:t>
      </w:r>
      <w:r>
        <w:rPr>
          <w:rFonts w:ascii="Times New Roman" w:hAnsi="Times New Roman" w:cs="Times New Roman"/>
          <w:sz w:val="24"/>
          <w:szCs w:val="24"/>
        </w:rPr>
        <w:t>. нарочно</w:t>
      </w:r>
      <w:r w:rsidR="003662F0" w:rsidRPr="00366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срок до 6 марта 202</w:t>
      </w:r>
      <w:r w:rsidR="00E57E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B26CA7" w:rsidRDefault="00B26CA7" w:rsidP="00B26CA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F00F4A">
        <w:rPr>
          <w:rFonts w:ascii="Times New Roman" w:hAnsi="Times New Roman" w:cs="Times New Roman"/>
          <w:sz w:val="24"/>
          <w:szCs w:val="24"/>
        </w:rPr>
        <w:t>Решение конкурсной комиссии утверждается п</w:t>
      </w:r>
      <w:r>
        <w:rPr>
          <w:rFonts w:ascii="Times New Roman" w:hAnsi="Times New Roman" w:cs="Times New Roman"/>
          <w:sz w:val="24"/>
          <w:szCs w:val="24"/>
        </w:rPr>
        <w:t>риказом МКУ «Управление образования» Исполнительного комитета Актанышского МР РТ</w:t>
      </w:r>
      <w:r w:rsidRPr="00F00F4A">
        <w:rPr>
          <w:rFonts w:ascii="Times New Roman" w:hAnsi="Times New Roman" w:cs="Times New Roman"/>
          <w:sz w:val="24"/>
          <w:szCs w:val="24"/>
        </w:rPr>
        <w:t>.</w:t>
      </w:r>
    </w:p>
    <w:p w:rsidR="00F15FFD" w:rsidRPr="00F15FFD" w:rsidRDefault="00F15FFD" w:rsidP="008756FC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5FFD" w:rsidRPr="00F93D46" w:rsidRDefault="00F15FFD" w:rsidP="00F15F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D46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93D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93D46">
        <w:rPr>
          <w:rFonts w:ascii="Times New Roman" w:hAnsi="Times New Roman" w:cs="Times New Roman"/>
          <w:b/>
          <w:sz w:val="24"/>
          <w:szCs w:val="24"/>
        </w:rPr>
        <w:t>Требования к конкурсным работам</w:t>
      </w:r>
    </w:p>
    <w:p w:rsidR="00F15FFD" w:rsidRPr="00F15FFD" w:rsidRDefault="00F15FFD" w:rsidP="00F15FFD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15FFD" w:rsidRPr="00F15FFD" w:rsidRDefault="00F15FFD" w:rsidP="00F15F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4.1. Конкурсная работа должна представлять собой методическую разработку согласно пунктам 3.1, 3.2 настоящего Положения.</w:t>
      </w:r>
    </w:p>
    <w:p w:rsidR="00F15FFD" w:rsidRPr="00F15FFD" w:rsidRDefault="00F15FFD" w:rsidP="00F15FFD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4.2. От одного автора на Конкурс принимается только одна работа.</w:t>
      </w:r>
    </w:p>
    <w:p w:rsidR="00F15FFD" w:rsidRPr="00F15FFD" w:rsidRDefault="00F15FFD" w:rsidP="00F15FF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FD">
        <w:rPr>
          <w:rFonts w:ascii="Times New Roman" w:hAnsi="Times New Roman" w:cs="Times New Roman"/>
          <w:color w:val="000000"/>
          <w:sz w:val="24"/>
          <w:szCs w:val="24"/>
        </w:rPr>
        <w:t xml:space="preserve">4.3. Объём методических разработок не должен превышать 5 стр. Текст должен быть набран в формате: шрифт – 14, межстрочный интервал - 1,5, поля – верхнее 2, левое 2,5, правое 1,5, нижнее 2,5. </w:t>
      </w:r>
    </w:p>
    <w:p w:rsidR="00F15FFD" w:rsidRPr="00F15FFD" w:rsidRDefault="00F15FFD" w:rsidP="00F15F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4.4. Для участия в Конкурсе необходимо представить следующие документы:</w:t>
      </w:r>
    </w:p>
    <w:p w:rsidR="00F15FFD" w:rsidRPr="00F15FFD" w:rsidRDefault="00F15FFD" w:rsidP="00FD19D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 xml:space="preserve">заявку, содержащую данные об авторе (фамилия, имя, отчество (последнее – при наличии) полностью, должность, место работы), наименование конкурсной работы, полный почтовый адрес (с индексом) автора конкурсной работы, номер мобильного и домашнего телефона с указанием кода междугородней телефонной связи, </w:t>
      </w:r>
      <w:proofErr w:type="spellStart"/>
      <w:r w:rsidRPr="00F15FF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F15FFD">
        <w:rPr>
          <w:rFonts w:ascii="Times New Roman" w:hAnsi="Times New Roman" w:cs="Times New Roman"/>
          <w:sz w:val="24"/>
          <w:szCs w:val="24"/>
        </w:rPr>
        <w:t>;</w:t>
      </w:r>
    </w:p>
    <w:p w:rsidR="00F15FFD" w:rsidRPr="00F15FFD" w:rsidRDefault="00F15FFD" w:rsidP="00F15F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FFD">
        <w:rPr>
          <w:rFonts w:ascii="Times New Roman" w:hAnsi="Times New Roman" w:cs="Times New Roman"/>
          <w:sz w:val="24"/>
          <w:szCs w:val="24"/>
        </w:rPr>
        <w:t>конкурсную работу.</w:t>
      </w:r>
    </w:p>
    <w:p w:rsidR="00F15FFD" w:rsidRPr="00F15FFD" w:rsidRDefault="00F15FFD" w:rsidP="00F15F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FFD" w:rsidRPr="002F2C0D" w:rsidRDefault="00F15FFD" w:rsidP="00F15F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C0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F2C0D">
        <w:rPr>
          <w:rFonts w:ascii="Times New Roman" w:hAnsi="Times New Roman" w:cs="Times New Roman"/>
          <w:b/>
          <w:sz w:val="24"/>
          <w:szCs w:val="24"/>
        </w:rPr>
        <w:t>. Подведение итогов конкурса и награждение победителей</w:t>
      </w:r>
    </w:p>
    <w:p w:rsidR="00F15FFD" w:rsidRPr="00F15FFD" w:rsidRDefault="00F15FFD" w:rsidP="00F15F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FFD" w:rsidRPr="00407AEE" w:rsidRDefault="002F5F4F" w:rsidP="00407AEE">
      <w:pPr>
        <w:pStyle w:val="a6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AEE">
        <w:rPr>
          <w:rFonts w:ascii="Times New Roman" w:hAnsi="Times New Roman" w:cs="Times New Roman"/>
          <w:sz w:val="24"/>
          <w:szCs w:val="24"/>
        </w:rPr>
        <w:t>Победители Конкурса награждаются Грамотами МКУ «Управление образования» Исполнительного комитета Актанышского МР РТ.</w:t>
      </w: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14" w:rsidRDefault="00D66214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14" w:rsidRDefault="00D66214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14" w:rsidRDefault="00D66214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6214" w:rsidRDefault="00D66214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AEE" w:rsidRPr="00407AEE" w:rsidRDefault="00407AEE" w:rsidP="00407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FD" w:rsidRPr="002177E6" w:rsidRDefault="00F15FFD" w:rsidP="00F15FFD">
      <w:pPr>
        <w:pStyle w:val="ac"/>
        <w:jc w:val="center"/>
        <w:rPr>
          <w:b/>
          <w:noProof/>
          <w:sz w:val="24"/>
          <w:szCs w:val="24"/>
        </w:rPr>
      </w:pPr>
      <w:r w:rsidRPr="002177E6">
        <w:rPr>
          <w:b/>
          <w:noProof/>
          <w:sz w:val="24"/>
          <w:szCs w:val="24"/>
        </w:rPr>
        <w:lastRenderedPageBreak/>
        <w:t>ЗАЯВКА</w:t>
      </w:r>
    </w:p>
    <w:p w:rsidR="00F15FFD" w:rsidRPr="002177E6" w:rsidRDefault="00F15FFD" w:rsidP="00F15FFD">
      <w:pPr>
        <w:pStyle w:val="ac"/>
        <w:rPr>
          <w:b/>
          <w:noProof/>
          <w:sz w:val="24"/>
          <w:szCs w:val="24"/>
        </w:rPr>
      </w:pPr>
    </w:p>
    <w:p w:rsidR="002177E6" w:rsidRDefault="00F15FFD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177E6">
        <w:rPr>
          <w:b/>
          <w:color w:val="444444"/>
        </w:rPr>
        <w:t xml:space="preserve">на конкурс </w:t>
      </w:r>
      <w:r w:rsidRPr="002177E6">
        <w:rPr>
          <w:b/>
        </w:rPr>
        <w:t xml:space="preserve">методических разработок урокови внеурочных мероприятий </w:t>
      </w:r>
    </w:p>
    <w:p w:rsidR="002177E6" w:rsidRPr="002177E6" w:rsidRDefault="00F15FFD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177E6">
        <w:rPr>
          <w:b/>
        </w:rPr>
        <w:t xml:space="preserve">по проведению Парламентского урока – </w:t>
      </w:r>
      <w:r w:rsidR="002177E6" w:rsidRPr="002177E6">
        <w:rPr>
          <w:b/>
        </w:rPr>
        <w:t>202</w:t>
      </w:r>
      <w:r w:rsidR="00E57E45">
        <w:rPr>
          <w:b/>
        </w:rPr>
        <w:t>4</w:t>
      </w:r>
      <w:r w:rsidRPr="002177E6">
        <w:rPr>
          <w:b/>
        </w:rPr>
        <w:t>«</w:t>
      </w:r>
      <w:r w:rsidR="00E57E45">
        <w:rPr>
          <w:b/>
        </w:rPr>
        <w:t>Выбираем будущее!</w:t>
      </w:r>
      <w:r w:rsidRPr="002177E6">
        <w:rPr>
          <w:b/>
        </w:rPr>
        <w:t xml:space="preserve">» </w:t>
      </w:r>
    </w:p>
    <w:p w:rsidR="00F15FFD" w:rsidRDefault="00F15FFD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177E6">
        <w:rPr>
          <w:b/>
        </w:rPr>
        <w:t>в об</w:t>
      </w:r>
      <w:r w:rsidR="002177E6" w:rsidRPr="002177E6">
        <w:rPr>
          <w:b/>
        </w:rPr>
        <w:t xml:space="preserve">щеобразовательных организациях </w:t>
      </w:r>
      <w:r w:rsidRPr="002177E6">
        <w:rPr>
          <w:b/>
        </w:rPr>
        <w:t>Республики Татарстан</w:t>
      </w:r>
    </w:p>
    <w:p w:rsidR="002177E6" w:rsidRDefault="002177E6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Полное название образовательной организации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Ф.И.О. (последнее – при наличии) участника Конкурса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участника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937E7" w:rsidTr="002937E7">
        <w:tc>
          <w:tcPr>
            <w:tcW w:w="4785" w:type="dxa"/>
          </w:tcPr>
          <w:p w:rsidR="002937E7" w:rsidRPr="002937E7" w:rsidRDefault="002937E7" w:rsidP="00293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7E7">
              <w:rPr>
                <w:rFonts w:ascii="Times New Roman" w:hAnsi="Times New Roman" w:cs="Times New Roman"/>
                <w:sz w:val="24"/>
                <w:szCs w:val="24"/>
              </w:rPr>
              <w:t>Тема методической разработки</w:t>
            </w:r>
          </w:p>
        </w:tc>
        <w:tc>
          <w:tcPr>
            <w:tcW w:w="4786" w:type="dxa"/>
          </w:tcPr>
          <w:p w:rsidR="002937E7" w:rsidRDefault="002937E7" w:rsidP="002937E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2177E6" w:rsidRDefault="002177E6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177E6" w:rsidRDefault="002177E6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</w:rPr>
      </w:pPr>
    </w:p>
    <w:p w:rsidR="002937E7" w:rsidRDefault="002937E7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</w:rPr>
      </w:pPr>
    </w:p>
    <w:p w:rsidR="002937E7" w:rsidRDefault="002937E7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</w:rPr>
      </w:pPr>
    </w:p>
    <w:p w:rsidR="002937E7" w:rsidRDefault="002937E7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</w:rPr>
      </w:pPr>
    </w:p>
    <w:p w:rsidR="002937E7" w:rsidRPr="002177E6" w:rsidRDefault="002937E7" w:rsidP="002177E6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</w:rPr>
      </w:pPr>
    </w:p>
    <w:p w:rsidR="002937E7" w:rsidRPr="00F00F4A" w:rsidRDefault="002937E7" w:rsidP="0029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:                                                     (                                                              )</w:t>
      </w:r>
      <w:proofErr w:type="gramEnd"/>
    </w:p>
    <w:p w:rsidR="00F15FFD" w:rsidRDefault="00F15FFD" w:rsidP="00F15F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37E7" w:rsidRDefault="002937E7" w:rsidP="00F15F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37E7" w:rsidRDefault="002937E7" w:rsidP="00F15F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937E7" w:rsidRPr="00E81495" w:rsidRDefault="002937E7" w:rsidP="00F15F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5FFD" w:rsidRPr="00FF588B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Pr="00FF588B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F15FFD" w:rsidRDefault="00F15FFD" w:rsidP="00F15FFD">
      <w:pPr>
        <w:jc w:val="both"/>
        <w:rPr>
          <w:b/>
          <w:color w:val="FF0000"/>
          <w:sz w:val="28"/>
          <w:szCs w:val="28"/>
        </w:rPr>
      </w:pPr>
    </w:p>
    <w:p w:rsidR="003807DB" w:rsidRDefault="003807DB" w:rsidP="00E84BA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textAlignment w:val="baseline"/>
        <w:rPr>
          <w:b/>
          <w:color w:val="FF0000"/>
          <w:sz w:val="28"/>
          <w:szCs w:val="28"/>
        </w:rPr>
      </w:pPr>
    </w:p>
    <w:p w:rsidR="00E84BA6" w:rsidRDefault="00E84BA6" w:rsidP="00E84BA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D66214" w:rsidRDefault="00D66214" w:rsidP="0035016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D66214" w:rsidRDefault="00D66214" w:rsidP="0035016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350166" w:rsidRDefault="00350166" w:rsidP="00350166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7</w:t>
      </w:r>
    </w:p>
    <w:p w:rsidR="00006C55" w:rsidRDefault="00006C55" w:rsidP="001418C4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D7913" w:rsidRPr="00C01BE6" w:rsidRDefault="00BD7913" w:rsidP="00BD79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BE6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ОРГКОМИТЕТА</w:t>
      </w:r>
    </w:p>
    <w:p w:rsidR="00BD7913" w:rsidRPr="00C01BE6" w:rsidRDefault="00BD7913" w:rsidP="00BD79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B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этапа Республиканского конкурса </w:t>
      </w:r>
    </w:p>
    <w:p w:rsidR="00EA6600" w:rsidRPr="00764227" w:rsidRDefault="00EA6600" w:rsidP="00EA6600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рамках Парламентского урока - 202</w:t>
      </w:r>
      <w:r w:rsidR="00E57E45">
        <w:rPr>
          <w:rFonts w:ascii="Times New Roman" w:hAnsi="Times New Roman" w:cs="Times New Roman"/>
          <w:b/>
          <w:sz w:val="24"/>
          <w:szCs w:val="24"/>
        </w:rPr>
        <w:t>4</w:t>
      </w:r>
    </w:p>
    <w:p w:rsidR="001418C4" w:rsidRDefault="001418C4" w:rsidP="001418C4">
      <w:pPr>
        <w:spacing w:after="0"/>
        <w:jc w:val="center"/>
        <w:rPr>
          <w:b/>
        </w:rPr>
      </w:pPr>
    </w:p>
    <w:p w:rsidR="00896F1B" w:rsidRPr="00014976" w:rsidRDefault="00896F1B" w:rsidP="001418C4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8"/>
        <w:gridCol w:w="6563"/>
      </w:tblGrid>
      <w:tr w:rsidR="001418C4" w:rsidRPr="008D4E2E" w:rsidTr="00396525">
        <w:tc>
          <w:tcPr>
            <w:tcW w:w="3008" w:type="dxa"/>
          </w:tcPr>
          <w:p w:rsidR="001418C4" w:rsidRPr="008D4E2E" w:rsidRDefault="00F41F2F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Шакирова Р.М.</w:t>
            </w:r>
          </w:p>
        </w:tc>
        <w:tc>
          <w:tcPr>
            <w:tcW w:w="6563" w:type="dxa"/>
          </w:tcPr>
          <w:p w:rsidR="001418C4" w:rsidRPr="008D4E2E" w:rsidRDefault="001418C4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жюри Конкурса, 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 «У</w:t>
            </w: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18C4" w:rsidRPr="008D4E2E" w:rsidTr="00396525">
        <w:tc>
          <w:tcPr>
            <w:tcW w:w="3008" w:type="dxa"/>
          </w:tcPr>
          <w:p w:rsidR="001418C4" w:rsidRPr="008D4E2E" w:rsidRDefault="001418C4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4E2E">
              <w:rPr>
                <w:rFonts w:ascii="Times New Roman" w:hAnsi="Times New Roman" w:cs="Times New Roman"/>
                <w:sz w:val="24"/>
                <w:szCs w:val="24"/>
              </w:rPr>
              <w:t>Карамов</w:t>
            </w:r>
            <w:proofErr w:type="spellEnd"/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6563" w:type="dxa"/>
          </w:tcPr>
          <w:p w:rsidR="001418C4" w:rsidRPr="008D4E2E" w:rsidRDefault="001418C4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>Сопредседатель жюри Конкурса, председатель профсоюза работников образования</w:t>
            </w:r>
          </w:p>
        </w:tc>
      </w:tr>
      <w:tr w:rsidR="001418C4" w:rsidRPr="008D4E2E" w:rsidTr="00396525">
        <w:tc>
          <w:tcPr>
            <w:tcW w:w="3008" w:type="dxa"/>
          </w:tcPr>
          <w:p w:rsidR="001418C4" w:rsidRPr="008D4E2E" w:rsidRDefault="00E57E45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Ф.Ф.</w:t>
            </w:r>
          </w:p>
        </w:tc>
        <w:tc>
          <w:tcPr>
            <w:tcW w:w="6563" w:type="dxa"/>
          </w:tcPr>
          <w:p w:rsidR="001418C4" w:rsidRPr="008D4E2E" w:rsidRDefault="001418C4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Оргкомитета, член жюри, 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воспитательной работе МКУ «Управление образования»</w:t>
            </w:r>
          </w:p>
        </w:tc>
      </w:tr>
      <w:tr w:rsidR="001418C4" w:rsidRPr="008D4E2E" w:rsidTr="00396525">
        <w:tc>
          <w:tcPr>
            <w:tcW w:w="3008" w:type="dxa"/>
          </w:tcPr>
          <w:p w:rsidR="001418C4" w:rsidRPr="008D4E2E" w:rsidRDefault="00955781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6563" w:type="dxa"/>
          </w:tcPr>
          <w:p w:rsidR="001418C4" w:rsidRPr="008D4E2E" w:rsidRDefault="001418C4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Член оргкомитета, член жюри, 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воспитательной работе и дополнительному образованию МКУ «Управление образования»</w:t>
            </w:r>
          </w:p>
        </w:tc>
      </w:tr>
      <w:tr w:rsidR="0068098D" w:rsidRPr="008D4E2E" w:rsidTr="00396525">
        <w:tc>
          <w:tcPr>
            <w:tcW w:w="3008" w:type="dxa"/>
          </w:tcPr>
          <w:p w:rsidR="0068098D" w:rsidRDefault="0068098D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563" w:type="dxa"/>
          </w:tcPr>
          <w:p w:rsidR="0068098D" w:rsidRPr="008D4E2E" w:rsidRDefault="0068098D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Член жюри, 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учебным дисциплинам                         МКУ «Управление образования»</w:t>
            </w:r>
          </w:p>
        </w:tc>
      </w:tr>
      <w:tr w:rsidR="0068098D" w:rsidRPr="008D4E2E" w:rsidTr="00396525">
        <w:tc>
          <w:tcPr>
            <w:tcW w:w="3008" w:type="dxa"/>
          </w:tcPr>
          <w:p w:rsidR="0068098D" w:rsidRDefault="00E57E45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Э.М.</w:t>
            </w:r>
          </w:p>
        </w:tc>
        <w:tc>
          <w:tcPr>
            <w:tcW w:w="6563" w:type="dxa"/>
          </w:tcPr>
          <w:p w:rsidR="0068098D" w:rsidRPr="008D4E2E" w:rsidRDefault="0068098D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Член жюри, методист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учебным дисциплинам                         МКУ «Управление образования»</w:t>
            </w:r>
          </w:p>
        </w:tc>
      </w:tr>
      <w:tr w:rsidR="001418C4" w:rsidRPr="008D4E2E" w:rsidTr="00396525">
        <w:tc>
          <w:tcPr>
            <w:tcW w:w="3008" w:type="dxa"/>
          </w:tcPr>
          <w:p w:rsidR="001418C4" w:rsidRPr="008D4E2E" w:rsidRDefault="0068098D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6563" w:type="dxa"/>
          </w:tcPr>
          <w:p w:rsidR="001418C4" w:rsidRPr="008D4E2E" w:rsidRDefault="0068098D" w:rsidP="0039652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D4E2E">
              <w:rPr>
                <w:rFonts w:ascii="Times New Roman" w:hAnsi="Times New Roman" w:cs="Times New Roman"/>
                <w:sz w:val="24"/>
                <w:szCs w:val="24"/>
              </w:rPr>
              <w:t xml:space="preserve">Член жюри, методист </w:t>
            </w:r>
            <w:r w:rsidR="009D57BF">
              <w:rPr>
                <w:rFonts w:ascii="Times New Roman" w:hAnsi="Times New Roman" w:cs="Times New Roman"/>
                <w:sz w:val="24"/>
                <w:szCs w:val="24"/>
              </w:rPr>
              <w:t xml:space="preserve">по кадрам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МКУ «Управление образования»</w:t>
            </w:r>
          </w:p>
        </w:tc>
      </w:tr>
    </w:tbl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418C4" w:rsidRDefault="001418C4" w:rsidP="00EB3A5D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CF251B" w:rsidRDefault="00CF251B" w:rsidP="00A83249">
      <w:pPr>
        <w:tabs>
          <w:tab w:val="left" w:pos="85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E6523" w:rsidRDefault="00CE6523" w:rsidP="00A83249">
      <w:pPr>
        <w:tabs>
          <w:tab w:val="left" w:pos="85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E6523" w:rsidRDefault="00CE6523" w:rsidP="00A83249">
      <w:pPr>
        <w:tabs>
          <w:tab w:val="left" w:pos="85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E6523" w:rsidRDefault="00CE6523" w:rsidP="00A83249">
      <w:pPr>
        <w:tabs>
          <w:tab w:val="left" w:pos="851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46FEB" w:rsidRDefault="00F46FEB" w:rsidP="00F46F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6FEB" w:rsidSect="0015772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436"/>
    <w:multiLevelType w:val="hybridMultilevel"/>
    <w:tmpl w:val="DCAEA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5C20"/>
    <w:multiLevelType w:val="hybridMultilevel"/>
    <w:tmpl w:val="71C64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2315"/>
    <w:multiLevelType w:val="hybridMultilevel"/>
    <w:tmpl w:val="5C3E309E"/>
    <w:lvl w:ilvl="0" w:tplc="49825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72B1E"/>
    <w:multiLevelType w:val="multilevel"/>
    <w:tmpl w:val="DA86D9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8CD1BC1"/>
    <w:multiLevelType w:val="hybridMultilevel"/>
    <w:tmpl w:val="1144C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55B27"/>
    <w:multiLevelType w:val="hybridMultilevel"/>
    <w:tmpl w:val="66821EC6"/>
    <w:lvl w:ilvl="0" w:tplc="1850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E62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E36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029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47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ACF8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E05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988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FA80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27079D"/>
    <w:multiLevelType w:val="hybridMultilevel"/>
    <w:tmpl w:val="50F8CD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77AD4"/>
    <w:multiLevelType w:val="hybridMultilevel"/>
    <w:tmpl w:val="9AD8C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22212"/>
    <w:multiLevelType w:val="hybridMultilevel"/>
    <w:tmpl w:val="31585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51AF8"/>
    <w:multiLevelType w:val="hybridMultilevel"/>
    <w:tmpl w:val="9D16FBC8"/>
    <w:lvl w:ilvl="0" w:tplc="ECE4A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1E85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0C99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3A8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AAE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1496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2A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4D7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E286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078C2"/>
    <w:multiLevelType w:val="hybridMultilevel"/>
    <w:tmpl w:val="F73C801C"/>
    <w:lvl w:ilvl="0" w:tplc="50EAB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34B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C22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63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8CD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EA39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25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AAB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9EB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F90F0C"/>
    <w:multiLevelType w:val="singleLevel"/>
    <w:tmpl w:val="C338BAC0"/>
    <w:lvl w:ilvl="0">
      <w:start w:val="1"/>
      <w:numFmt w:val="decimal"/>
      <w:lvlText w:val="%1"/>
      <w:legacy w:legacy="1" w:legacySpace="0" w:legacyIndent="209"/>
      <w:lvlJc w:val="left"/>
      <w:rPr>
        <w:rFonts w:ascii="Times New Roman" w:eastAsia="Times New Roman" w:hAnsi="Times New Roman" w:cs="Times New Roman"/>
        <w:u w:val="single"/>
      </w:rPr>
    </w:lvl>
  </w:abstractNum>
  <w:abstractNum w:abstractNumId="12">
    <w:nsid w:val="30031DE9"/>
    <w:multiLevelType w:val="multilevel"/>
    <w:tmpl w:val="1CD8E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D63707"/>
    <w:multiLevelType w:val="hybridMultilevel"/>
    <w:tmpl w:val="9B186C20"/>
    <w:lvl w:ilvl="0" w:tplc="8ECCA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C2E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4E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BA9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81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AC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A5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43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4D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9681717"/>
    <w:multiLevelType w:val="hybridMultilevel"/>
    <w:tmpl w:val="A68A77D0"/>
    <w:lvl w:ilvl="0" w:tplc="E702D57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17FBD"/>
    <w:multiLevelType w:val="hybridMultilevel"/>
    <w:tmpl w:val="8E142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804BB"/>
    <w:multiLevelType w:val="hybridMultilevel"/>
    <w:tmpl w:val="6F06B300"/>
    <w:lvl w:ilvl="0" w:tplc="A9AC9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3802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EC93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BA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AA6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9624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9E0A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8245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E61C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3616CD"/>
    <w:multiLevelType w:val="hybridMultilevel"/>
    <w:tmpl w:val="548006B8"/>
    <w:lvl w:ilvl="0" w:tplc="A9C69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7407F"/>
    <w:multiLevelType w:val="hybridMultilevel"/>
    <w:tmpl w:val="79E00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E6409"/>
    <w:multiLevelType w:val="hybridMultilevel"/>
    <w:tmpl w:val="D8A833E4"/>
    <w:lvl w:ilvl="0" w:tplc="2C4E3C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D012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FC59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DA7E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FEAA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0266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7A62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78B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546D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AFB3C74"/>
    <w:multiLevelType w:val="multilevel"/>
    <w:tmpl w:val="D132260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51E0584F"/>
    <w:multiLevelType w:val="multilevel"/>
    <w:tmpl w:val="316A2C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53A2330B"/>
    <w:multiLevelType w:val="hybridMultilevel"/>
    <w:tmpl w:val="4198E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A85351"/>
    <w:multiLevelType w:val="multilevel"/>
    <w:tmpl w:val="13C8620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9665E27"/>
    <w:multiLevelType w:val="hybridMultilevel"/>
    <w:tmpl w:val="2E9808DA"/>
    <w:lvl w:ilvl="0" w:tplc="52E699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2169C"/>
    <w:multiLevelType w:val="hybridMultilevel"/>
    <w:tmpl w:val="D8DACD8C"/>
    <w:lvl w:ilvl="0" w:tplc="CE841902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D4C28"/>
    <w:multiLevelType w:val="multilevel"/>
    <w:tmpl w:val="D150969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D304061"/>
    <w:multiLevelType w:val="multilevel"/>
    <w:tmpl w:val="20DA9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C67EF3"/>
    <w:multiLevelType w:val="hybridMultilevel"/>
    <w:tmpl w:val="048822EA"/>
    <w:lvl w:ilvl="0" w:tplc="B92C7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368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921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FC0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5AB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04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DB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63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8C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2FD4001"/>
    <w:multiLevelType w:val="hybridMultilevel"/>
    <w:tmpl w:val="3A00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96FDD"/>
    <w:multiLevelType w:val="hybridMultilevel"/>
    <w:tmpl w:val="B9428F3C"/>
    <w:lvl w:ilvl="0" w:tplc="88E2D53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D37624"/>
    <w:multiLevelType w:val="multilevel"/>
    <w:tmpl w:val="AD5C2D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7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hint="default"/>
      </w:rPr>
    </w:lvl>
  </w:abstractNum>
  <w:abstractNum w:abstractNumId="32">
    <w:nsid w:val="6BCD6D02"/>
    <w:multiLevelType w:val="multilevel"/>
    <w:tmpl w:val="8FFE72D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>
    <w:nsid w:val="6C856D07"/>
    <w:multiLevelType w:val="hybridMultilevel"/>
    <w:tmpl w:val="B5587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425E8F"/>
    <w:multiLevelType w:val="hybridMultilevel"/>
    <w:tmpl w:val="D9308142"/>
    <w:lvl w:ilvl="0" w:tplc="49606D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2CD1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1A44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2A6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3458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8A4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908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662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7A5B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207CF9"/>
    <w:multiLevelType w:val="hybridMultilevel"/>
    <w:tmpl w:val="5FD85372"/>
    <w:lvl w:ilvl="0" w:tplc="A796B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8608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4AA7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40F9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8CDD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02B1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BAEA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60DF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C26B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28"/>
  </w:num>
  <w:num w:numId="3">
    <w:abstractNumId w:val="10"/>
  </w:num>
  <w:num w:numId="4">
    <w:abstractNumId w:val="19"/>
  </w:num>
  <w:num w:numId="5">
    <w:abstractNumId w:val="13"/>
  </w:num>
  <w:num w:numId="6">
    <w:abstractNumId w:val="35"/>
  </w:num>
  <w:num w:numId="7">
    <w:abstractNumId w:val="9"/>
  </w:num>
  <w:num w:numId="8">
    <w:abstractNumId w:val="5"/>
  </w:num>
  <w:num w:numId="9">
    <w:abstractNumId w:val="34"/>
  </w:num>
  <w:num w:numId="10">
    <w:abstractNumId w:val="11"/>
  </w:num>
  <w:num w:numId="11">
    <w:abstractNumId w:val="25"/>
  </w:num>
  <w:num w:numId="12">
    <w:abstractNumId w:val="30"/>
  </w:num>
  <w:num w:numId="13">
    <w:abstractNumId w:val="24"/>
  </w:num>
  <w:num w:numId="14">
    <w:abstractNumId w:val="14"/>
  </w:num>
  <w:num w:numId="15">
    <w:abstractNumId w:val="21"/>
  </w:num>
  <w:num w:numId="16">
    <w:abstractNumId w:val="1"/>
  </w:num>
  <w:num w:numId="17">
    <w:abstractNumId w:val="8"/>
  </w:num>
  <w:num w:numId="18">
    <w:abstractNumId w:val="29"/>
  </w:num>
  <w:num w:numId="19">
    <w:abstractNumId w:val="4"/>
  </w:num>
  <w:num w:numId="20">
    <w:abstractNumId w:val="33"/>
  </w:num>
  <w:num w:numId="21">
    <w:abstractNumId w:val="0"/>
  </w:num>
  <w:num w:numId="22">
    <w:abstractNumId w:val="31"/>
  </w:num>
  <w:num w:numId="23">
    <w:abstractNumId w:val="7"/>
  </w:num>
  <w:num w:numId="24">
    <w:abstractNumId w:val="6"/>
  </w:num>
  <w:num w:numId="25">
    <w:abstractNumId w:val="15"/>
  </w:num>
  <w:num w:numId="26">
    <w:abstractNumId w:val="22"/>
  </w:num>
  <w:num w:numId="27">
    <w:abstractNumId w:val="18"/>
  </w:num>
  <w:num w:numId="28">
    <w:abstractNumId w:val="32"/>
  </w:num>
  <w:num w:numId="29">
    <w:abstractNumId w:val="23"/>
  </w:num>
  <w:num w:numId="30">
    <w:abstractNumId w:val="2"/>
  </w:num>
  <w:num w:numId="31">
    <w:abstractNumId w:val="12"/>
  </w:num>
  <w:num w:numId="32">
    <w:abstractNumId w:val="27"/>
  </w:num>
  <w:num w:numId="33">
    <w:abstractNumId w:val="26"/>
  </w:num>
  <w:num w:numId="34">
    <w:abstractNumId w:val="20"/>
  </w:num>
  <w:num w:numId="35">
    <w:abstractNumId w:val="3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FF487D"/>
    <w:rsid w:val="0000284D"/>
    <w:rsid w:val="00006C55"/>
    <w:rsid w:val="00014CF8"/>
    <w:rsid w:val="00024444"/>
    <w:rsid w:val="00027956"/>
    <w:rsid w:val="00035BE3"/>
    <w:rsid w:val="00040E0A"/>
    <w:rsid w:val="000427EB"/>
    <w:rsid w:val="00043531"/>
    <w:rsid w:val="00044C1B"/>
    <w:rsid w:val="00051155"/>
    <w:rsid w:val="000569F2"/>
    <w:rsid w:val="0006080A"/>
    <w:rsid w:val="0006435E"/>
    <w:rsid w:val="000657DA"/>
    <w:rsid w:val="00065ECE"/>
    <w:rsid w:val="00067159"/>
    <w:rsid w:val="00077277"/>
    <w:rsid w:val="0008414B"/>
    <w:rsid w:val="00084320"/>
    <w:rsid w:val="000A10DD"/>
    <w:rsid w:val="000A3602"/>
    <w:rsid w:val="000D0F5F"/>
    <w:rsid w:val="000D596E"/>
    <w:rsid w:val="000D7D4B"/>
    <w:rsid w:val="000F12E1"/>
    <w:rsid w:val="000F5E88"/>
    <w:rsid w:val="000F623C"/>
    <w:rsid w:val="00105178"/>
    <w:rsid w:val="0011442C"/>
    <w:rsid w:val="00116E27"/>
    <w:rsid w:val="001176B5"/>
    <w:rsid w:val="001212B8"/>
    <w:rsid w:val="00121DFF"/>
    <w:rsid w:val="0013179F"/>
    <w:rsid w:val="00131FA6"/>
    <w:rsid w:val="001327D7"/>
    <w:rsid w:val="00133BF4"/>
    <w:rsid w:val="001340D5"/>
    <w:rsid w:val="001342B9"/>
    <w:rsid w:val="00135043"/>
    <w:rsid w:val="0013635D"/>
    <w:rsid w:val="001363E7"/>
    <w:rsid w:val="001418C4"/>
    <w:rsid w:val="00141F0E"/>
    <w:rsid w:val="001430CA"/>
    <w:rsid w:val="00143A5F"/>
    <w:rsid w:val="00143F3E"/>
    <w:rsid w:val="0014691B"/>
    <w:rsid w:val="001506BF"/>
    <w:rsid w:val="0015156E"/>
    <w:rsid w:val="00156058"/>
    <w:rsid w:val="0015772C"/>
    <w:rsid w:val="001579B9"/>
    <w:rsid w:val="0016751B"/>
    <w:rsid w:val="001704D6"/>
    <w:rsid w:val="001720E0"/>
    <w:rsid w:val="001749C9"/>
    <w:rsid w:val="00176C5A"/>
    <w:rsid w:val="00176FA8"/>
    <w:rsid w:val="001804D1"/>
    <w:rsid w:val="00181017"/>
    <w:rsid w:val="0019034C"/>
    <w:rsid w:val="001914B1"/>
    <w:rsid w:val="00192CAA"/>
    <w:rsid w:val="00192CAF"/>
    <w:rsid w:val="001950F9"/>
    <w:rsid w:val="00195648"/>
    <w:rsid w:val="00196EE1"/>
    <w:rsid w:val="001A63A5"/>
    <w:rsid w:val="001B1728"/>
    <w:rsid w:val="001B4791"/>
    <w:rsid w:val="001B5D34"/>
    <w:rsid w:val="001C44B3"/>
    <w:rsid w:val="001E13AC"/>
    <w:rsid w:val="001F093C"/>
    <w:rsid w:val="001F5442"/>
    <w:rsid w:val="002112F1"/>
    <w:rsid w:val="00213950"/>
    <w:rsid w:val="002177E6"/>
    <w:rsid w:val="00225167"/>
    <w:rsid w:val="00227107"/>
    <w:rsid w:val="00230B87"/>
    <w:rsid w:val="002315DC"/>
    <w:rsid w:val="00234DB1"/>
    <w:rsid w:val="00236C54"/>
    <w:rsid w:val="0024410E"/>
    <w:rsid w:val="0024663C"/>
    <w:rsid w:val="0025163F"/>
    <w:rsid w:val="00253D93"/>
    <w:rsid w:val="00254EBA"/>
    <w:rsid w:val="00256CBF"/>
    <w:rsid w:val="002570A4"/>
    <w:rsid w:val="00257D63"/>
    <w:rsid w:val="00260854"/>
    <w:rsid w:val="00261FD9"/>
    <w:rsid w:val="0026363D"/>
    <w:rsid w:val="002652B8"/>
    <w:rsid w:val="002678B9"/>
    <w:rsid w:val="002720B7"/>
    <w:rsid w:val="0027475B"/>
    <w:rsid w:val="0027676A"/>
    <w:rsid w:val="002768C0"/>
    <w:rsid w:val="00281691"/>
    <w:rsid w:val="00283E15"/>
    <w:rsid w:val="00287207"/>
    <w:rsid w:val="00287F87"/>
    <w:rsid w:val="002937E7"/>
    <w:rsid w:val="0029394F"/>
    <w:rsid w:val="002952CF"/>
    <w:rsid w:val="00296371"/>
    <w:rsid w:val="002A5D32"/>
    <w:rsid w:val="002A7A26"/>
    <w:rsid w:val="002B005E"/>
    <w:rsid w:val="002B16D9"/>
    <w:rsid w:val="002B302A"/>
    <w:rsid w:val="002B3540"/>
    <w:rsid w:val="002C23D6"/>
    <w:rsid w:val="002D39ED"/>
    <w:rsid w:val="002D5F0D"/>
    <w:rsid w:val="002D6737"/>
    <w:rsid w:val="002E574C"/>
    <w:rsid w:val="002E6EA4"/>
    <w:rsid w:val="002E7B01"/>
    <w:rsid w:val="002F2C0D"/>
    <w:rsid w:val="002F5F4F"/>
    <w:rsid w:val="003108BE"/>
    <w:rsid w:val="00312427"/>
    <w:rsid w:val="003125B7"/>
    <w:rsid w:val="00312CE4"/>
    <w:rsid w:val="00314743"/>
    <w:rsid w:val="0031514B"/>
    <w:rsid w:val="00320444"/>
    <w:rsid w:val="00322B91"/>
    <w:rsid w:val="00322DE5"/>
    <w:rsid w:val="0032738F"/>
    <w:rsid w:val="003327CB"/>
    <w:rsid w:val="003333DA"/>
    <w:rsid w:val="00342BD0"/>
    <w:rsid w:val="00350166"/>
    <w:rsid w:val="003529A7"/>
    <w:rsid w:val="00361BAE"/>
    <w:rsid w:val="00362FC8"/>
    <w:rsid w:val="003633FD"/>
    <w:rsid w:val="00363CD7"/>
    <w:rsid w:val="003662F0"/>
    <w:rsid w:val="0037250F"/>
    <w:rsid w:val="003762CD"/>
    <w:rsid w:val="003807DB"/>
    <w:rsid w:val="00382844"/>
    <w:rsid w:val="003849DC"/>
    <w:rsid w:val="00387B78"/>
    <w:rsid w:val="00393AC6"/>
    <w:rsid w:val="00394633"/>
    <w:rsid w:val="00395F6C"/>
    <w:rsid w:val="00396525"/>
    <w:rsid w:val="003A3CC5"/>
    <w:rsid w:val="003A79B1"/>
    <w:rsid w:val="003B1388"/>
    <w:rsid w:val="003B2582"/>
    <w:rsid w:val="003B56EE"/>
    <w:rsid w:val="003C37E3"/>
    <w:rsid w:val="003C597A"/>
    <w:rsid w:val="003C6B88"/>
    <w:rsid w:val="003C786F"/>
    <w:rsid w:val="003D001D"/>
    <w:rsid w:val="003D029C"/>
    <w:rsid w:val="003D06CF"/>
    <w:rsid w:val="003D3303"/>
    <w:rsid w:val="003D7771"/>
    <w:rsid w:val="003E5170"/>
    <w:rsid w:val="003F3753"/>
    <w:rsid w:val="003F554F"/>
    <w:rsid w:val="003F68CC"/>
    <w:rsid w:val="003F7302"/>
    <w:rsid w:val="003F739D"/>
    <w:rsid w:val="00401A84"/>
    <w:rsid w:val="0040249D"/>
    <w:rsid w:val="0040254F"/>
    <w:rsid w:val="004073BD"/>
    <w:rsid w:val="00407ACE"/>
    <w:rsid w:val="00407AEE"/>
    <w:rsid w:val="004126A7"/>
    <w:rsid w:val="00430FC9"/>
    <w:rsid w:val="00431855"/>
    <w:rsid w:val="004338EA"/>
    <w:rsid w:val="0043570B"/>
    <w:rsid w:val="004369CE"/>
    <w:rsid w:val="00440E9E"/>
    <w:rsid w:val="004464F4"/>
    <w:rsid w:val="00450832"/>
    <w:rsid w:val="004561BA"/>
    <w:rsid w:val="00460060"/>
    <w:rsid w:val="004603F2"/>
    <w:rsid w:val="00462246"/>
    <w:rsid w:val="00464E16"/>
    <w:rsid w:val="00476752"/>
    <w:rsid w:val="004776BE"/>
    <w:rsid w:val="004820E7"/>
    <w:rsid w:val="004839FB"/>
    <w:rsid w:val="00491DFB"/>
    <w:rsid w:val="004958AB"/>
    <w:rsid w:val="0049707E"/>
    <w:rsid w:val="004A2C73"/>
    <w:rsid w:val="004B357D"/>
    <w:rsid w:val="004B4FD4"/>
    <w:rsid w:val="004D08D5"/>
    <w:rsid w:val="004D0DA0"/>
    <w:rsid w:val="004D242B"/>
    <w:rsid w:val="004D57F2"/>
    <w:rsid w:val="004E044E"/>
    <w:rsid w:val="004E1F85"/>
    <w:rsid w:val="004E3A7B"/>
    <w:rsid w:val="004E59AB"/>
    <w:rsid w:val="004E5C2C"/>
    <w:rsid w:val="004F236B"/>
    <w:rsid w:val="004F2D1C"/>
    <w:rsid w:val="0050172E"/>
    <w:rsid w:val="00501E06"/>
    <w:rsid w:val="00507C77"/>
    <w:rsid w:val="005255A4"/>
    <w:rsid w:val="00534120"/>
    <w:rsid w:val="0054004B"/>
    <w:rsid w:val="00541DF0"/>
    <w:rsid w:val="00547838"/>
    <w:rsid w:val="00547CF1"/>
    <w:rsid w:val="005512A6"/>
    <w:rsid w:val="00556FA9"/>
    <w:rsid w:val="00557138"/>
    <w:rsid w:val="005664C7"/>
    <w:rsid w:val="0057463B"/>
    <w:rsid w:val="005762EB"/>
    <w:rsid w:val="0058051A"/>
    <w:rsid w:val="0058427A"/>
    <w:rsid w:val="005863A9"/>
    <w:rsid w:val="00586A8C"/>
    <w:rsid w:val="00592296"/>
    <w:rsid w:val="0059535A"/>
    <w:rsid w:val="00596FA1"/>
    <w:rsid w:val="005A2DF6"/>
    <w:rsid w:val="005A4920"/>
    <w:rsid w:val="005B285D"/>
    <w:rsid w:val="005B6F0A"/>
    <w:rsid w:val="005C4FE4"/>
    <w:rsid w:val="005C511A"/>
    <w:rsid w:val="005C75FF"/>
    <w:rsid w:val="005D05F7"/>
    <w:rsid w:val="005D2E6D"/>
    <w:rsid w:val="005D4B2E"/>
    <w:rsid w:val="005D5AEF"/>
    <w:rsid w:val="005D5D20"/>
    <w:rsid w:val="005E2C8C"/>
    <w:rsid w:val="005F2537"/>
    <w:rsid w:val="005F6DCC"/>
    <w:rsid w:val="005F7357"/>
    <w:rsid w:val="006017FD"/>
    <w:rsid w:val="00601F49"/>
    <w:rsid w:val="00610107"/>
    <w:rsid w:val="00611E12"/>
    <w:rsid w:val="0061366E"/>
    <w:rsid w:val="006154D9"/>
    <w:rsid w:val="00623E6E"/>
    <w:rsid w:val="0063260C"/>
    <w:rsid w:val="00633E6F"/>
    <w:rsid w:val="00637063"/>
    <w:rsid w:val="0064285E"/>
    <w:rsid w:val="0064404D"/>
    <w:rsid w:val="0064429A"/>
    <w:rsid w:val="00661AC4"/>
    <w:rsid w:val="00666E0A"/>
    <w:rsid w:val="006722C4"/>
    <w:rsid w:val="006779B0"/>
    <w:rsid w:val="0068098D"/>
    <w:rsid w:val="00682039"/>
    <w:rsid w:val="00685EAF"/>
    <w:rsid w:val="006928F0"/>
    <w:rsid w:val="00694D40"/>
    <w:rsid w:val="00697C34"/>
    <w:rsid w:val="006A2D58"/>
    <w:rsid w:val="006B103B"/>
    <w:rsid w:val="006C6ABC"/>
    <w:rsid w:val="006D1CC6"/>
    <w:rsid w:val="006D4175"/>
    <w:rsid w:val="006D58FB"/>
    <w:rsid w:val="006E514D"/>
    <w:rsid w:val="006E65B1"/>
    <w:rsid w:val="006E6B0D"/>
    <w:rsid w:val="006E7C1A"/>
    <w:rsid w:val="006F07EC"/>
    <w:rsid w:val="006F2EE2"/>
    <w:rsid w:val="007021BB"/>
    <w:rsid w:val="00704C22"/>
    <w:rsid w:val="00710DC6"/>
    <w:rsid w:val="00713EEE"/>
    <w:rsid w:val="00714CCB"/>
    <w:rsid w:val="007152FA"/>
    <w:rsid w:val="007215E0"/>
    <w:rsid w:val="00740118"/>
    <w:rsid w:val="0074158E"/>
    <w:rsid w:val="00741801"/>
    <w:rsid w:val="00741B83"/>
    <w:rsid w:val="00743DCB"/>
    <w:rsid w:val="007524D4"/>
    <w:rsid w:val="00764227"/>
    <w:rsid w:val="00766690"/>
    <w:rsid w:val="0076761C"/>
    <w:rsid w:val="007679F9"/>
    <w:rsid w:val="00770B20"/>
    <w:rsid w:val="0077342B"/>
    <w:rsid w:val="0077355E"/>
    <w:rsid w:val="007812C6"/>
    <w:rsid w:val="00781489"/>
    <w:rsid w:val="00783997"/>
    <w:rsid w:val="00791A2F"/>
    <w:rsid w:val="00792A4C"/>
    <w:rsid w:val="00793A82"/>
    <w:rsid w:val="0079795F"/>
    <w:rsid w:val="007A0AF3"/>
    <w:rsid w:val="007A2F0D"/>
    <w:rsid w:val="007A36DA"/>
    <w:rsid w:val="007B1D7F"/>
    <w:rsid w:val="007B3AEA"/>
    <w:rsid w:val="007C28D9"/>
    <w:rsid w:val="007C3335"/>
    <w:rsid w:val="007E3495"/>
    <w:rsid w:val="007E6152"/>
    <w:rsid w:val="007F1C8D"/>
    <w:rsid w:val="007F36F3"/>
    <w:rsid w:val="007F55A5"/>
    <w:rsid w:val="00803459"/>
    <w:rsid w:val="00804B44"/>
    <w:rsid w:val="0080534D"/>
    <w:rsid w:val="00810791"/>
    <w:rsid w:val="008150EC"/>
    <w:rsid w:val="00816353"/>
    <w:rsid w:val="00821C58"/>
    <w:rsid w:val="008238E2"/>
    <w:rsid w:val="008272C9"/>
    <w:rsid w:val="00830DD5"/>
    <w:rsid w:val="00831169"/>
    <w:rsid w:val="008425DF"/>
    <w:rsid w:val="00842917"/>
    <w:rsid w:val="00852C29"/>
    <w:rsid w:val="008569BA"/>
    <w:rsid w:val="008615E7"/>
    <w:rsid w:val="00861C12"/>
    <w:rsid w:val="008633BD"/>
    <w:rsid w:val="00865F94"/>
    <w:rsid w:val="00870557"/>
    <w:rsid w:val="00871ECF"/>
    <w:rsid w:val="00873AA7"/>
    <w:rsid w:val="008756FC"/>
    <w:rsid w:val="008821C0"/>
    <w:rsid w:val="00885DA5"/>
    <w:rsid w:val="008928BB"/>
    <w:rsid w:val="00896F1B"/>
    <w:rsid w:val="008A305A"/>
    <w:rsid w:val="008B455C"/>
    <w:rsid w:val="008C0164"/>
    <w:rsid w:val="008C069C"/>
    <w:rsid w:val="008C350A"/>
    <w:rsid w:val="008D2013"/>
    <w:rsid w:val="008D53D7"/>
    <w:rsid w:val="008D57EB"/>
    <w:rsid w:val="008E28E1"/>
    <w:rsid w:val="008E63BE"/>
    <w:rsid w:val="008F7C39"/>
    <w:rsid w:val="00910E3C"/>
    <w:rsid w:val="009156E4"/>
    <w:rsid w:val="00922604"/>
    <w:rsid w:val="00924FD5"/>
    <w:rsid w:val="00925C31"/>
    <w:rsid w:val="00932AD9"/>
    <w:rsid w:val="00932C94"/>
    <w:rsid w:val="00934CC6"/>
    <w:rsid w:val="00934FB7"/>
    <w:rsid w:val="00935C7D"/>
    <w:rsid w:val="009410CA"/>
    <w:rsid w:val="009441D3"/>
    <w:rsid w:val="009441EC"/>
    <w:rsid w:val="00946353"/>
    <w:rsid w:val="00955781"/>
    <w:rsid w:val="00963DB7"/>
    <w:rsid w:val="00973F08"/>
    <w:rsid w:val="00975C55"/>
    <w:rsid w:val="0097625A"/>
    <w:rsid w:val="0098382D"/>
    <w:rsid w:val="009868CD"/>
    <w:rsid w:val="00990225"/>
    <w:rsid w:val="0099114E"/>
    <w:rsid w:val="00995F7D"/>
    <w:rsid w:val="009A2307"/>
    <w:rsid w:val="009A51AA"/>
    <w:rsid w:val="009A7C25"/>
    <w:rsid w:val="009B374A"/>
    <w:rsid w:val="009C6EBF"/>
    <w:rsid w:val="009D57BF"/>
    <w:rsid w:val="009E2C2B"/>
    <w:rsid w:val="009E4434"/>
    <w:rsid w:val="009E6319"/>
    <w:rsid w:val="009E777C"/>
    <w:rsid w:val="009F0A6F"/>
    <w:rsid w:val="009F1529"/>
    <w:rsid w:val="009F2DE5"/>
    <w:rsid w:val="009F569C"/>
    <w:rsid w:val="00A03DFC"/>
    <w:rsid w:val="00A13AB8"/>
    <w:rsid w:val="00A14581"/>
    <w:rsid w:val="00A14ED4"/>
    <w:rsid w:val="00A22794"/>
    <w:rsid w:val="00A23610"/>
    <w:rsid w:val="00A257F2"/>
    <w:rsid w:val="00A2625B"/>
    <w:rsid w:val="00A30AF4"/>
    <w:rsid w:val="00A31918"/>
    <w:rsid w:val="00A35382"/>
    <w:rsid w:val="00A354F1"/>
    <w:rsid w:val="00A423CB"/>
    <w:rsid w:val="00A42B74"/>
    <w:rsid w:val="00A44082"/>
    <w:rsid w:val="00A54D92"/>
    <w:rsid w:val="00A73528"/>
    <w:rsid w:val="00A76E80"/>
    <w:rsid w:val="00A76EDD"/>
    <w:rsid w:val="00A83249"/>
    <w:rsid w:val="00A838CE"/>
    <w:rsid w:val="00A84BA3"/>
    <w:rsid w:val="00A9165C"/>
    <w:rsid w:val="00A9559F"/>
    <w:rsid w:val="00AA1A4B"/>
    <w:rsid w:val="00AB3886"/>
    <w:rsid w:val="00AB44B8"/>
    <w:rsid w:val="00AB56E8"/>
    <w:rsid w:val="00AD203A"/>
    <w:rsid w:val="00AD2C9C"/>
    <w:rsid w:val="00AD4281"/>
    <w:rsid w:val="00AD4BEA"/>
    <w:rsid w:val="00AE07DA"/>
    <w:rsid w:val="00AE5436"/>
    <w:rsid w:val="00AF07E4"/>
    <w:rsid w:val="00B015DB"/>
    <w:rsid w:val="00B03C14"/>
    <w:rsid w:val="00B0507A"/>
    <w:rsid w:val="00B14255"/>
    <w:rsid w:val="00B151A3"/>
    <w:rsid w:val="00B17AC1"/>
    <w:rsid w:val="00B22BBA"/>
    <w:rsid w:val="00B23C99"/>
    <w:rsid w:val="00B26CA7"/>
    <w:rsid w:val="00B26CDD"/>
    <w:rsid w:val="00B33D1D"/>
    <w:rsid w:val="00B3503D"/>
    <w:rsid w:val="00B36780"/>
    <w:rsid w:val="00B41ED9"/>
    <w:rsid w:val="00B5307F"/>
    <w:rsid w:val="00B548AE"/>
    <w:rsid w:val="00B6360C"/>
    <w:rsid w:val="00B670C0"/>
    <w:rsid w:val="00B73839"/>
    <w:rsid w:val="00B80274"/>
    <w:rsid w:val="00B86605"/>
    <w:rsid w:val="00B912F1"/>
    <w:rsid w:val="00B949C0"/>
    <w:rsid w:val="00BA2F2F"/>
    <w:rsid w:val="00BC2102"/>
    <w:rsid w:val="00BD7913"/>
    <w:rsid w:val="00BE2BFD"/>
    <w:rsid w:val="00BE375C"/>
    <w:rsid w:val="00BE6B5B"/>
    <w:rsid w:val="00C01BE6"/>
    <w:rsid w:val="00C0351A"/>
    <w:rsid w:val="00C04772"/>
    <w:rsid w:val="00C1061D"/>
    <w:rsid w:val="00C1123F"/>
    <w:rsid w:val="00C15C2A"/>
    <w:rsid w:val="00C1635D"/>
    <w:rsid w:val="00C2077C"/>
    <w:rsid w:val="00C20998"/>
    <w:rsid w:val="00C33DE6"/>
    <w:rsid w:val="00C342D4"/>
    <w:rsid w:val="00C35A04"/>
    <w:rsid w:val="00C366E6"/>
    <w:rsid w:val="00C371AC"/>
    <w:rsid w:val="00C40650"/>
    <w:rsid w:val="00C406B3"/>
    <w:rsid w:val="00C433B8"/>
    <w:rsid w:val="00C46B66"/>
    <w:rsid w:val="00C53BA4"/>
    <w:rsid w:val="00C562EC"/>
    <w:rsid w:val="00C611C2"/>
    <w:rsid w:val="00C62A2C"/>
    <w:rsid w:val="00C70F1B"/>
    <w:rsid w:val="00C75707"/>
    <w:rsid w:val="00C8301F"/>
    <w:rsid w:val="00C86888"/>
    <w:rsid w:val="00C87BDE"/>
    <w:rsid w:val="00C96658"/>
    <w:rsid w:val="00C97157"/>
    <w:rsid w:val="00CA1D70"/>
    <w:rsid w:val="00CB1300"/>
    <w:rsid w:val="00CC0BEF"/>
    <w:rsid w:val="00CC1D2D"/>
    <w:rsid w:val="00CC24E5"/>
    <w:rsid w:val="00CC43CB"/>
    <w:rsid w:val="00CC599C"/>
    <w:rsid w:val="00CC5FA2"/>
    <w:rsid w:val="00CD12AF"/>
    <w:rsid w:val="00CD185A"/>
    <w:rsid w:val="00CD3BCD"/>
    <w:rsid w:val="00CD7AE4"/>
    <w:rsid w:val="00CE0FA0"/>
    <w:rsid w:val="00CE2B91"/>
    <w:rsid w:val="00CE3AB6"/>
    <w:rsid w:val="00CE4073"/>
    <w:rsid w:val="00CE6523"/>
    <w:rsid w:val="00CE7C9B"/>
    <w:rsid w:val="00CF251B"/>
    <w:rsid w:val="00CF4534"/>
    <w:rsid w:val="00CF7F0F"/>
    <w:rsid w:val="00D01A92"/>
    <w:rsid w:val="00D05FAD"/>
    <w:rsid w:val="00D134F5"/>
    <w:rsid w:val="00D15BBF"/>
    <w:rsid w:val="00D22577"/>
    <w:rsid w:val="00D239BF"/>
    <w:rsid w:val="00D26A7D"/>
    <w:rsid w:val="00D275DC"/>
    <w:rsid w:val="00D31E8B"/>
    <w:rsid w:val="00D341AE"/>
    <w:rsid w:val="00D3504A"/>
    <w:rsid w:val="00D37371"/>
    <w:rsid w:val="00D46B96"/>
    <w:rsid w:val="00D4765E"/>
    <w:rsid w:val="00D50D81"/>
    <w:rsid w:val="00D5435E"/>
    <w:rsid w:val="00D568A7"/>
    <w:rsid w:val="00D63ADB"/>
    <w:rsid w:val="00D65702"/>
    <w:rsid w:val="00D66214"/>
    <w:rsid w:val="00D70905"/>
    <w:rsid w:val="00D72D43"/>
    <w:rsid w:val="00D7460E"/>
    <w:rsid w:val="00D747BE"/>
    <w:rsid w:val="00D8391B"/>
    <w:rsid w:val="00D8659B"/>
    <w:rsid w:val="00D95B73"/>
    <w:rsid w:val="00DA2B2A"/>
    <w:rsid w:val="00DA5467"/>
    <w:rsid w:val="00DB5025"/>
    <w:rsid w:val="00DB6E5C"/>
    <w:rsid w:val="00DC6A68"/>
    <w:rsid w:val="00DD5330"/>
    <w:rsid w:val="00DD5C82"/>
    <w:rsid w:val="00DE0CD6"/>
    <w:rsid w:val="00DE2ABA"/>
    <w:rsid w:val="00DE3BCE"/>
    <w:rsid w:val="00DE3C8F"/>
    <w:rsid w:val="00DE6976"/>
    <w:rsid w:val="00DE7B35"/>
    <w:rsid w:val="00DF00F1"/>
    <w:rsid w:val="00DF30F6"/>
    <w:rsid w:val="00DF584B"/>
    <w:rsid w:val="00DF5F7B"/>
    <w:rsid w:val="00E02D03"/>
    <w:rsid w:val="00E126E0"/>
    <w:rsid w:val="00E1286D"/>
    <w:rsid w:val="00E21937"/>
    <w:rsid w:val="00E21CA5"/>
    <w:rsid w:val="00E23E06"/>
    <w:rsid w:val="00E25DD2"/>
    <w:rsid w:val="00E307BC"/>
    <w:rsid w:val="00E319FE"/>
    <w:rsid w:val="00E417E1"/>
    <w:rsid w:val="00E4551D"/>
    <w:rsid w:val="00E46F08"/>
    <w:rsid w:val="00E471EE"/>
    <w:rsid w:val="00E51B02"/>
    <w:rsid w:val="00E53882"/>
    <w:rsid w:val="00E57E45"/>
    <w:rsid w:val="00E62519"/>
    <w:rsid w:val="00E64EE5"/>
    <w:rsid w:val="00E71019"/>
    <w:rsid w:val="00E72B8B"/>
    <w:rsid w:val="00E72F97"/>
    <w:rsid w:val="00E73F54"/>
    <w:rsid w:val="00E7660F"/>
    <w:rsid w:val="00E77B87"/>
    <w:rsid w:val="00E80360"/>
    <w:rsid w:val="00E81495"/>
    <w:rsid w:val="00E82EA9"/>
    <w:rsid w:val="00E84BA6"/>
    <w:rsid w:val="00E87819"/>
    <w:rsid w:val="00EA283F"/>
    <w:rsid w:val="00EA4D58"/>
    <w:rsid w:val="00EA6600"/>
    <w:rsid w:val="00EB2D11"/>
    <w:rsid w:val="00EB3A5D"/>
    <w:rsid w:val="00EB45F9"/>
    <w:rsid w:val="00ED0514"/>
    <w:rsid w:val="00ED2C1D"/>
    <w:rsid w:val="00ED59E1"/>
    <w:rsid w:val="00ED6D7D"/>
    <w:rsid w:val="00EE023C"/>
    <w:rsid w:val="00EE1A11"/>
    <w:rsid w:val="00EE20AF"/>
    <w:rsid w:val="00EE3676"/>
    <w:rsid w:val="00EE5D4F"/>
    <w:rsid w:val="00EE5E3F"/>
    <w:rsid w:val="00EE68A5"/>
    <w:rsid w:val="00EF374C"/>
    <w:rsid w:val="00EF41FE"/>
    <w:rsid w:val="00EF44BA"/>
    <w:rsid w:val="00EF48E1"/>
    <w:rsid w:val="00F00F4A"/>
    <w:rsid w:val="00F02899"/>
    <w:rsid w:val="00F109E8"/>
    <w:rsid w:val="00F13DF1"/>
    <w:rsid w:val="00F15FFD"/>
    <w:rsid w:val="00F16D45"/>
    <w:rsid w:val="00F24836"/>
    <w:rsid w:val="00F3356F"/>
    <w:rsid w:val="00F33FAF"/>
    <w:rsid w:val="00F34E6E"/>
    <w:rsid w:val="00F41F2F"/>
    <w:rsid w:val="00F46FEB"/>
    <w:rsid w:val="00F52267"/>
    <w:rsid w:val="00F54D3C"/>
    <w:rsid w:val="00F55AE1"/>
    <w:rsid w:val="00F649DD"/>
    <w:rsid w:val="00F73678"/>
    <w:rsid w:val="00F75CC4"/>
    <w:rsid w:val="00F800E5"/>
    <w:rsid w:val="00F85CC4"/>
    <w:rsid w:val="00F86888"/>
    <w:rsid w:val="00F86D8C"/>
    <w:rsid w:val="00F8756C"/>
    <w:rsid w:val="00F905A6"/>
    <w:rsid w:val="00F91D82"/>
    <w:rsid w:val="00F926B7"/>
    <w:rsid w:val="00F93D46"/>
    <w:rsid w:val="00F9518B"/>
    <w:rsid w:val="00FA224C"/>
    <w:rsid w:val="00FA2C9B"/>
    <w:rsid w:val="00FA3E73"/>
    <w:rsid w:val="00FA4847"/>
    <w:rsid w:val="00FA5E6C"/>
    <w:rsid w:val="00FA7F8F"/>
    <w:rsid w:val="00FB2DB5"/>
    <w:rsid w:val="00FC0553"/>
    <w:rsid w:val="00FC0E97"/>
    <w:rsid w:val="00FC1FC5"/>
    <w:rsid w:val="00FC209B"/>
    <w:rsid w:val="00FC4EBD"/>
    <w:rsid w:val="00FC61F2"/>
    <w:rsid w:val="00FD19D2"/>
    <w:rsid w:val="00FD4278"/>
    <w:rsid w:val="00FD7047"/>
    <w:rsid w:val="00FE0631"/>
    <w:rsid w:val="00FE72ED"/>
    <w:rsid w:val="00FE7E1E"/>
    <w:rsid w:val="00FF0386"/>
    <w:rsid w:val="00FF487D"/>
    <w:rsid w:val="00FF618E"/>
    <w:rsid w:val="00FF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F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87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59A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68203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039"/>
    <w:pPr>
      <w:widowControl w:val="0"/>
      <w:shd w:val="clear" w:color="auto" w:fill="FFFFFF"/>
      <w:spacing w:after="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EF41F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F41FE"/>
    <w:pPr>
      <w:widowControl w:val="0"/>
      <w:shd w:val="clear" w:color="auto" w:fill="FFFFFF"/>
      <w:spacing w:before="420" w:after="0" w:line="480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uiPriority w:val="59"/>
    <w:rsid w:val="00793A8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9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12"/>
    <w:qFormat/>
    <w:rsid w:val="0038284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12">
    <w:name w:val="Название Знак1"/>
    <w:basedOn w:val="a0"/>
    <w:link w:val="a8"/>
    <w:rsid w:val="00382844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9">
    <w:name w:val="Subtitle"/>
    <w:basedOn w:val="a"/>
    <w:link w:val="aa"/>
    <w:qFormat/>
    <w:rsid w:val="0038284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a">
    <w:name w:val="Подзаголовок Знак"/>
    <w:basedOn w:val="a0"/>
    <w:link w:val="a9"/>
    <w:rsid w:val="00382844"/>
    <w:rPr>
      <w:rFonts w:ascii="Times New Roman" w:eastAsia="Times New Roman" w:hAnsi="Times New Roman" w:cs="Times New Roman"/>
      <w:sz w:val="32"/>
      <w:szCs w:val="20"/>
      <w:lang w:val="tt-RU"/>
    </w:rPr>
  </w:style>
  <w:style w:type="character" w:styleId="ab">
    <w:name w:val="Hyperlink"/>
    <w:basedOn w:val="a0"/>
    <w:uiPriority w:val="99"/>
    <w:unhideWhenUsed/>
    <w:rsid w:val="0080534D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uiPriority w:val="99"/>
    <w:rsid w:val="0039652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96525"/>
    <w:pPr>
      <w:widowControl w:val="0"/>
      <w:shd w:val="clear" w:color="auto" w:fill="FFFFFF"/>
      <w:spacing w:before="240" w:after="420" w:line="486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No Spacing"/>
    <w:uiPriority w:val="1"/>
    <w:qFormat/>
    <w:rsid w:val="006F07EC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d">
    <w:name w:val="Название Знак"/>
    <w:uiPriority w:val="99"/>
    <w:rsid w:val="006F07EC"/>
    <w:rPr>
      <w:b/>
      <w:sz w:val="27"/>
    </w:rPr>
  </w:style>
  <w:style w:type="character" w:styleId="ae">
    <w:name w:val="Emphasis"/>
    <w:uiPriority w:val="20"/>
    <w:qFormat/>
    <w:rsid w:val="006F07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1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3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1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9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1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53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0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5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3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63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6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2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9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654E1-F2BF-4B80-BD78-2ACC9ED8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4193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Ландыш</dc:creator>
  <cp:lastModifiedBy>User</cp:lastModifiedBy>
  <cp:revision>3</cp:revision>
  <cp:lastPrinted>2024-02-01T05:55:00Z</cp:lastPrinted>
  <dcterms:created xsi:type="dcterms:W3CDTF">2024-02-01T06:53:00Z</dcterms:created>
  <dcterms:modified xsi:type="dcterms:W3CDTF">2024-02-01T07:20:00Z</dcterms:modified>
</cp:coreProperties>
</file>